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AC" w:rsidRDefault="00E25FF7" w:rsidP="00FD6AAC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-447040</wp:posOffset>
            </wp:positionV>
            <wp:extent cx="660400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55B3" w:rsidRDefault="006555B3" w:rsidP="00B0384F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384F" w:rsidRPr="00B0384F" w:rsidRDefault="00C57C7A" w:rsidP="00B0384F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oval id="Овал 6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B0384F" w:rsidRPr="00B0384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B0384F" w:rsidRP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84F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B0384F" w:rsidRP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84F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B0384F" w:rsidRP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384F" w:rsidRP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84F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0384F" w:rsidRP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84F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912C18" w:rsidRDefault="00912C18" w:rsidP="00B03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84F" w:rsidRPr="00B0384F" w:rsidRDefault="00B0384F" w:rsidP="00B03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84F" w:rsidRPr="00B0384F" w:rsidRDefault="0081145C" w:rsidP="00B03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17.02.2014</w:t>
      </w:r>
      <w:r w:rsidR="00B0384F" w:rsidRPr="00B038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B0384F" w:rsidRPr="00B0384F">
        <w:rPr>
          <w:rFonts w:ascii="Times New Roman" w:eastAsia="Calibri" w:hAnsi="Times New Roman" w:cs="Times New Roman"/>
          <w:sz w:val="28"/>
          <w:szCs w:val="28"/>
        </w:rPr>
        <w:tab/>
      </w:r>
      <w:r w:rsidR="00B0384F" w:rsidRPr="00B0384F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B0384F">
        <w:rPr>
          <w:rFonts w:ascii="Times New Roman" w:eastAsia="Calibri" w:hAnsi="Times New Roman" w:cs="Times New Roman"/>
          <w:sz w:val="28"/>
          <w:szCs w:val="28"/>
        </w:rPr>
        <w:t xml:space="preserve">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194-р</w:t>
      </w:r>
    </w:p>
    <w:p w:rsidR="00B0384F" w:rsidRPr="00B0384F" w:rsidRDefault="00B0384F" w:rsidP="00B038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84F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B0384F" w:rsidRPr="00912C18" w:rsidRDefault="00B0384F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C18" w:rsidRPr="00912C18" w:rsidRDefault="0081145C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7C3F4D" w:rsidRPr="00912C18">
        <w:rPr>
          <w:rFonts w:ascii="Times New Roman" w:hAnsi="Times New Roman"/>
          <w:sz w:val="28"/>
          <w:szCs w:val="28"/>
        </w:rPr>
        <w:t xml:space="preserve">лана </w:t>
      </w:r>
      <w:r w:rsidR="000B64E2" w:rsidRPr="00912C18">
        <w:rPr>
          <w:rFonts w:ascii="Times New Roman" w:hAnsi="Times New Roman"/>
          <w:sz w:val="28"/>
          <w:szCs w:val="28"/>
        </w:rPr>
        <w:t xml:space="preserve">мероприятий </w:t>
      </w:r>
    </w:p>
    <w:p w:rsidR="00912C18" w:rsidRPr="00912C18" w:rsidRDefault="000B64E2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 xml:space="preserve">администрации </w:t>
      </w:r>
      <w:r w:rsidR="007C3F4D" w:rsidRPr="00912C18">
        <w:rPr>
          <w:rFonts w:ascii="Times New Roman" w:hAnsi="Times New Roman"/>
          <w:sz w:val="28"/>
          <w:szCs w:val="28"/>
        </w:rPr>
        <w:t>Ханты-Мансийско</w:t>
      </w:r>
      <w:r w:rsidRPr="00912C18">
        <w:rPr>
          <w:rFonts w:ascii="Times New Roman" w:hAnsi="Times New Roman"/>
          <w:sz w:val="28"/>
          <w:szCs w:val="28"/>
        </w:rPr>
        <w:t>го</w:t>
      </w:r>
      <w:r w:rsidR="00912C18" w:rsidRPr="00912C18">
        <w:rPr>
          <w:rFonts w:ascii="Times New Roman" w:hAnsi="Times New Roman"/>
          <w:sz w:val="28"/>
          <w:szCs w:val="28"/>
        </w:rPr>
        <w:t xml:space="preserve"> </w:t>
      </w:r>
    </w:p>
    <w:p w:rsidR="006555B3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>р</w:t>
      </w:r>
      <w:r w:rsidR="007C3F4D" w:rsidRPr="00912C18">
        <w:rPr>
          <w:rFonts w:ascii="Times New Roman" w:hAnsi="Times New Roman"/>
          <w:sz w:val="28"/>
          <w:szCs w:val="28"/>
        </w:rPr>
        <w:t>айон</w:t>
      </w:r>
      <w:r w:rsidR="000B64E2" w:rsidRPr="00912C18">
        <w:rPr>
          <w:rFonts w:ascii="Times New Roman" w:hAnsi="Times New Roman"/>
          <w:sz w:val="28"/>
          <w:szCs w:val="28"/>
        </w:rPr>
        <w:t>а</w:t>
      </w:r>
      <w:r w:rsidR="007C3F4D" w:rsidRPr="00912C18">
        <w:rPr>
          <w:rFonts w:ascii="Times New Roman" w:hAnsi="Times New Roman"/>
          <w:sz w:val="28"/>
          <w:szCs w:val="28"/>
        </w:rPr>
        <w:t xml:space="preserve"> </w:t>
      </w:r>
      <w:r w:rsidR="000B64E2" w:rsidRPr="00912C18">
        <w:rPr>
          <w:rFonts w:ascii="Times New Roman" w:hAnsi="Times New Roman"/>
          <w:sz w:val="28"/>
          <w:szCs w:val="28"/>
        </w:rPr>
        <w:t xml:space="preserve">по противодействию </w:t>
      </w:r>
    </w:p>
    <w:p w:rsidR="007C3F4D" w:rsidRPr="00912C18" w:rsidRDefault="000B64E2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>коррупции</w:t>
      </w:r>
      <w:r w:rsidR="006555B3">
        <w:rPr>
          <w:rFonts w:ascii="Times New Roman" w:hAnsi="Times New Roman"/>
          <w:sz w:val="28"/>
          <w:szCs w:val="28"/>
        </w:rPr>
        <w:t xml:space="preserve"> </w:t>
      </w:r>
      <w:r w:rsidR="006E586E" w:rsidRPr="00912C18">
        <w:rPr>
          <w:rFonts w:ascii="Times New Roman" w:hAnsi="Times New Roman"/>
          <w:sz w:val="28"/>
          <w:szCs w:val="28"/>
        </w:rPr>
        <w:t xml:space="preserve">на </w:t>
      </w:r>
      <w:r w:rsidRPr="00912C18">
        <w:rPr>
          <w:rFonts w:ascii="Times New Roman" w:hAnsi="Times New Roman"/>
          <w:sz w:val="28"/>
          <w:szCs w:val="28"/>
        </w:rPr>
        <w:t>2014</w:t>
      </w:r>
      <w:r w:rsidR="00912C18" w:rsidRPr="00912C18">
        <w:rPr>
          <w:rFonts w:ascii="Times New Roman" w:hAnsi="Times New Roman"/>
          <w:sz w:val="28"/>
          <w:szCs w:val="28"/>
        </w:rPr>
        <w:t xml:space="preserve"> – </w:t>
      </w:r>
      <w:r w:rsidRPr="00912C18">
        <w:rPr>
          <w:rFonts w:ascii="Times New Roman" w:hAnsi="Times New Roman"/>
          <w:sz w:val="28"/>
          <w:szCs w:val="28"/>
        </w:rPr>
        <w:t>2015</w:t>
      </w:r>
      <w:r w:rsidR="0038276E" w:rsidRPr="00912C18">
        <w:rPr>
          <w:rFonts w:ascii="Times New Roman" w:hAnsi="Times New Roman"/>
          <w:sz w:val="28"/>
          <w:szCs w:val="28"/>
        </w:rPr>
        <w:t xml:space="preserve"> </w:t>
      </w:r>
      <w:r w:rsidR="007C3F4D" w:rsidRPr="00912C18">
        <w:rPr>
          <w:rFonts w:ascii="Times New Roman" w:hAnsi="Times New Roman"/>
          <w:sz w:val="28"/>
          <w:szCs w:val="28"/>
        </w:rPr>
        <w:t>годы</w:t>
      </w:r>
    </w:p>
    <w:p w:rsidR="000B0326" w:rsidRPr="00912C18" w:rsidRDefault="000B0326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C18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2D31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ab/>
      </w:r>
      <w:r w:rsidR="00CD2D31" w:rsidRPr="00912C1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1D0B46" w:rsidRPr="00912C18">
        <w:rPr>
          <w:rFonts w:ascii="Times New Roman" w:hAnsi="Times New Roman"/>
          <w:sz w:val="28"/>
          <w:szCs w:val="28"/>
        </w:rPr>
        <w:t>федеральных законов</w:t>
      </w:r>
      <w:r w:rsidR="00B73A23" w:rsidRPr="00912C18">
        <w:rPr>
          <w:rFonts w:ascii="Times New Roman" w:hAnsi="Times New Roman"/>
          <w:sz w:val="28"/>
          <w:szCs w:val="28"/>
        </w:rPr>
        <w:t xml:space="preserve"> </w:t>
      </w:r>
      <w:r w:rsidRPr="00912C1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73A23" w:rsidRPr="00912C18">
        <w:rPr>
          <w:rFonts w:ascii="Times New Roman" w:hAnsi="Times New Roman"/>
          <w:sz w:val="28"/>
          <w:szCs w:val="28"/>
        </w:rPr>
        <w:t xml:space="preserve">от </w:t>
      </w:r>
      <w:r w:rsidRPr="00912C18">
        <w:rPr>
          <w:rFonts w:ascii="Times New Roman" w:hAnsi="Times New Roman"/>
          <w:sz w:val="28"/>
          <w:szCs w:val="28"/>
        </w:rPr>
        <w:t xml:space="preserve">06 октября </w:t>
      </w:r>
      <w:r w:rsidR="00B73A23" w:rsidRPr="00912C18">
        <w:rPr>
          <w:rFonts w:ascii="Times New Roman" w:hAnsi="Times New Roman"/>
          <w:sz w:val="28"/>
          <w:szCs w:val="28"/>
        </w:rPr>
        <w:t>2003 г</w:t>
      </w:r>
      <w:r w:rsidRPr="00912C18">
        <w:rPr>
          <w:rFonts w:ascii="Times New Roman" w:hAnsi="Times New Roman"/>
          <w:sz w:val="28"/>
          <w:szCs w:val="28"/>
        </w:rPr>
        <w:t>ода</w:t>
      </w:r>
      <w:r w:rsidR="00386E6A" w:rsidRPr="00912C18">
        <w:rPr>
          <w:rFonts w:ascii="Times New Roman" w:hAnsi="Times New Roman"/>
          <w:sz w:val="28"/>
          <w:szCs w:val="28"/>
        </w:rPr>
        <w:t xml:space="preserve"> </w:t>
      </w:r>
      <w:r w:rsidRPr="00912C18">
        <w:rPr>
          <w:rFonts w:ascii="Times New Roman" w:hAnsi="Times New Roman"/>
          <w:sz w:val="28"/>
          <w:szCs w:val="28"/>
        </w:rPr>
        <w:t>№</w:t>
      </w:r>
      <w:r w:rsidR="00B73A23" w:rsidRPr="00912C18">
        <w:rPr>
          <w:rFonts w:ascii="Times New Roman" w:hAnsi="Times New Roman"/>
          <w:sz w:val="28"/>
          <w:szCs w:val="28"/>
        </w:rPr>
        <w:t xml:space="preserve"> 131-ФЗ </w:t>
      </w:r>
      <w:r w:rsidR="00557F43" w:rsidRPr="00912C18">
        <w:rPr>
          <w:rFonts w:ascii="Times New Roman" w:hAnsi="Times New Roman"/>
          <w:sz w:val="28"/>
          <w:szCs w:val="28"/>
        </w:rPr>
        <w:t>«</w:t>
      </w:r>
      <w:r w:rsidR="00B73A23" w:rsidRPr="00912C18">
        <w:rPr>
          <w:rFonts w:ascii="Times New Roman" w:hAnsi="Times New Roman"/>
          <w:sz w:val="28"/>
          <w:szCs w:val="28"/>
        </w:rPr>
        <w:t>Об общих принципах орга</w:t>
      </w:r>
      <w:r w:rsidR="00C808BF" w:rsidRPr="00912C18">
        <w:rPr>
          <w:rFonts w:ascii="Times New Roman" w:hAnsi="Times New Roman"/>
          <w:sz w:val="28"/>
          <w:szCs w:val="28"/>
        </w:rPr>
        <w:t>низации местного самоуправлени</w:t>
      </w:r>
      <w:r w:rsidR="00D466AB" w:rsidRPr="00912C18">
        <w:rPr>
          <w:rFonts w:ascii="Times New Roman" w:hAnsi="Times New Roman"/>
          <w:sz w:val="28"/>
          <w:szCs w:val="28"/>
        </w:rPr>
        <w:t>я в</w:t>
      </w:r>
      <w:r w:rsidRPr="00912C18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B73A23" w:rsidRPr="00912C18">
        <w:rPr>
          <w:rFonts w:ascii="Times New Roman" w:hAnsi="Times New Roman"/>
          <w:sz w:val="28"/>
          <w:szCs w:val="28"/>
        </w:rPr>
        <w:t xml:space="preserve">, </w:t>
      </w:r>
      <w:r w:rsidRPr="00912C18">
        <w:rPr>
          <w:rFonts w:ascii="Times New Roman" w:hAnsi="Times New Roman"/>
          <w:sz w:val="28"/>
          <w:szCs w:val="28"/>
        </w:rPr>
        <w:t xml:space="preserve">                                            от 19 декабря 2008 года </w:t>
      </w:r>
      <w:r w:rsidR="00255A0C" w:rsidRPr="00912C18">
        <w:rPr>
          <w:rFonts w:ascii="Times New Roman" w:hAnsi="Times New Roman"/>
          <w:sz w:val="28"/>
          <w:szCs w:val="28"/>
        </w:rPr>
        <w:t xml:space="preserve">№ 273-ФЗ </w:t>
      </w:r>
      <w:r w:rsidR="00557F43" w:rsidRPr="00912C18">
        <w:rPr>
          <w:rFonts w:ascii="Times New Roman" w:hAnsi="Times New Roman"/>
          <w:sz w:val="28"/>
          <w:szCs w:val="28"/>
        </w:rPr>
        <w:t xml:space="preserve">«О </w:t>
      </w:r>
      <w:r w:rsidR="00255A0C" w:rsidRPr="00912C18">
        <w:rPr>
          <w:rFonts w:ascii="Times New Roman" w:hAnsi="Times New Roman"/>
          <w:sz w:val="28"/>
          <w:szCs w:val="28"/>
        </w:rPr>
        <w:t>противодействии коррупции»</w:t>
      </w:r>
      <w:r w:rsidR="001F0FEA" w:rsidRPr="00912C18">
        <w:rPr>
          <w:rFonts w:ascii="Times New Roman" w:hAnsi="Times New Roman"/>
          <w:sz w:val="28"/>
          <w:szCs w:val="28"/>
        </w:rPr>
        <w:t xml:space="preserve">, </w:t>
      </w:r>
      <w:r w:rsidR="00C75453" w:rsidRPr="00912C18">
        <w:rPr>
          <w:rFonts w:ascii="Times New Roman" w:hAnsi="Times New Roman"/>
          <w:sz w:val="28"/>
          <w:szCs w:val="28"/>
        </w:rPr>
        <w:t>Закона Ханты-Мансийского автономного</w:t>
      </w:r>
      <w:r w:rsidR="009B6511" w:rsidRPr="00912C18">
        <w:rPr>
          <w:rFonts w:ascii="Times New Roman" w:hAnsi="Times New Roman"/>
          <w:sz w:val="28"/>
          <w:szCs w:val="28"/>
        </w:rPr>
        <w:t xml:space="preserve"> округа – Югры </w:t>
      </w:r>
      <w:r w:rsidRPr="00912C1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B6511" w:rsidRPr="00912C18">
        <w:rPr>
          <w:rFonts w:ascii="Times New Roman" w:hAnsi="Times New Roman"/>
          <w:sz w:val="28"/>
          <w:szCs w:val="28"/>
        </w:rPr>
        <w:t>от 25 сентяб</w:t>
      </w:r>
      <w:r w:rsidRPr="00912C18">
        <w:rPr>
          <w:rFonts w:ascii="Times New Roman" w:hAnsi="Times New Roman"/>
          <w:sz w:val="28"/>
          <w:szCs w:val="28"/>
        </w:rPr>
        <w:t>ря</w:t>
      </w:r>
      <w:r w:rsidR="001F0FEA" w:rsidRPr="00912C18">
        <w:rPr>
          <w:rFonts w:ascii="Times New Roman" w:hAnsi="Times New Roman"/>
          <w:sz w:val="28"/>
          <w:szCs w:val="28"/>
        </w:rPr>
        <w:t xml:space="preserve"> 2008 года </w:t>
      </w:r>
      <w:r w:rsidR="009B6511" w:rsidRPr="00912C18">
        <w:rPr>
          <w:rFonts w:ascii="Times New Roman" w:hAnsi="Times New Roman"/>
          <w:sz w:val="28"/>
          <w:szCs w:val="28"/>
        </w:rPr>
        <w:t xml:space="preserve">№ 86-оз </w:t>
      </w:r>
      <w:r w:rsidR="00386E6A" w:rsidRPr="00912C18">
        <w:rPr>
          <w:rFonts w:ascii="Times New Roman" w:hAnsi="Times New Roman"/>
          <w:sz w:val="28"/>
          <w:szCs w:val="28"/>
        </w:rPr>
        <w:t>«</w:t>
      </w:r>
      <w:r w:rsidR="009B6511" w:rsidRPr="00912C18">
        <w:rPr>
          <w:rFonts w:ascii="Times New Roman" w:hAnsi="Times New Roman"/>
          <w:sz w:val="28"/>
          <w:szCs w:val="28"/>
        </w:rPr>
        <w:t xml:space="preserve">О мерах </w:t>
      </w:r>
      <w:r w:rsidR="005D4F53" w:rsidRPr="00912C18">
        <w:rPr>
          <w:rFonts w:ascii="Times New Roman" w:hAnsi="Times New Roman"/>
          <w:sz w:val="28"/>
          <w:szCs w:val="28"/>
        </w:rPr>
        <w:t>по противодействию коррупции</w:t>
      </w:r>
      <w:r w:rsidR="001F0FEA" w:rsidRPr="00912C18">
        <w:rPr>
          <w:rFonts w:ascii="Times New Roman" w:hAnsi="Times New Roman"/>
          <w:sz w:val="28"/>
          <w:szCs w:val="28"/>
        </w:rPr>
        <w:t xml:space="preserve"> в Ханты-Мансийском автономном округе – Югре</w:t>
      </w:r>
      <w:r w:rsidR="00095745" w:rsidRPr="00912C18">
        <w:rPr>
          <w:rFonts w:ascii="Times New Roman" w:hAnsi="Times New Roman"/>
          <w:sz w:val="28"/>
          <w:szCs w:val="28"/>
        </w:rPr>
        <w:t>»</w:t>
      </w:r>
      <w:r w:rsidR="0081145C">
        <w:rPr>
          <w:rFonts w:ascii="Times New Roman" w:hAnsi="Times New Roman"/>
          <w:sz w:val="28"/>
          <w:szCs w:val="28"/>
        </w:rPr>
        <w:t>; распоряжения Губернатора Ханты-Мансийского автономного округа – Югры  от 30 января 2014 года № 45-рг «Об утверждении Плана противодействия коррупции в Ханты-Мансийском автономном округе – Югре на 2014 – 2015 годы</w:t>
      </w:r>
      <w:r w:rsidR="006555B3">
        <w:rPr>
          <w:rFonts w:ascii="Times New Roman" w:hAnsi="Times New Roman"/>
          <w:sz w:val="28"/>
          <w:szCs w:val="28"/>
        </w:rPr>
        <w:t>»</w:t>
      </w:r>
      <w:r w:rsidR="0081145C">
        <w:rPr>
          <w:rFonts w:ascii="Times New Roman" w:hAnsi="Times New Roman"/>
          <w:sz w:val="28"/>
          <w:szCs w:val="28"/>
        </w:rPr>
        <w:t>, с учетом Устава Ханты-Мансийского района:</w:t>
      </w:r>
    </w:p>
    <w:p w:rsidR="001D0B46" w:rsidRPr="00912C18" w:rsidRDefault="001D0B46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3F4D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58C2" w:rsidRPr="00912C18">
        <w:rPr>
          <w:rFonts w:ascii="Times New Roman" w:hAnsi="Times New Roman"/>
          <w:sz w:val="28"/>
          <w:szCs w:val="28"/>
        </w:rPr>
        <w:t xml:space="preserve">1. </w:t>
      </w:r>
      <w:r w:rsidR="000058D6" w:rsidRPr="00912C18">
        <w:rPr>
          <w:rFonts w:ascii="Times New Roman" w:hAnsi="Times New Roman"/>
          <w:sz w:val="28"/>
          <w:szCs w:val="28"/>
        </w:rPr>
        <w:t>Утвердить п</w:t>
      </w:r>
      <w:r w:rsidR="007C3F4D" w:rsidRPr="00912C18">
        <w:rPr>
          <w:rFonts w:ascii="Times New Roman" w:hAnsi="Times New Roman"/>
          <w:sz w:val="28"/>
          <w:szCs w:val="28"/>
        </w:rPr>
        <w:t xml:space="preserve">лан </w:t>
      </w:r>
      <w:r w:rsidR="000B64E2" w:rsidRPr="00912C18">
        <w:rPr>
          <w:rFonts w:ascii="Times New Roman" w:hAnsi="Times New Roman"/>
          <w:sz w:val="28"/>
          <w:szCs w:val="28"/>
        </w:rPr>
        <w:t>мероприятий администрации Ханты-Мансийского района по про</w:t>
      </w:r>
      <w:r w:rsidR="001D0B46" w:rsidRPr="00912C18">
        <w:rPr>
          <w:rFonts w:ascii="Times New Roman" w:hAnsi="Times New Roman"/>
          <w:sz w:val="28"/>
          <w:szCs w:val="28"/>
        </w:rPr>
        <w:t xml:space="preserve">тиводействию коррупции на 2014 – 2015 </w:t>
      </w:r>
      <w:r w:rsidR="000B64E2" w:rsidRPr="00912C18">
        <w:rPr>
          <w:rFonts w:ascii="Times New Roman" w:hAnsi="Times New Roman"/>
          <w:sz w:val="28"/>
          <w:szCs w:val="28"/>
        </w:rPr>
        <w:t>годы</w:t>
      </w:r>
      <w:r w:rsidR="007C3F4D" w:rsidRPr="00912C18">
        <w:rPr>
          <w:rFonts w:ascii="Times New Roman" w:hAnsi="Times New Roman"/>
          <w:sz w:val="28"/>
          <w:szCs w:val="28"/>
        </w:rPr>
        <w:t xml:space="preserve"> (далее – План) согласно приложению.</w:t>
      </w:r>
    </w:p>
    <w:p w:rsidR="007C3F4D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3F4D" w:rsidRPr="00912C18">
        <w:rPr>
          <w:rFonts w:ascii="Times New Roman" w:hAnsi="Times New Roman"/>
          <w:sz w:val="28"/>
          <w:szCs w:val="28"/>
        </w:rPr>
        <w:t>2. Первому заместителю, заместителям главы</w:t>
      </w:r>
      <w:r w:rsidR="0038276E" w:rsidRPr="00912C18">
        <w:rPr>
          <w:rFonts w:ascii="Times New Roman" w:hAnsi="Times New Roman"/>
          <w:sz w:val="28"/>
          <w:szCs w:val="28"/>
        </w:rPr>
        <w:t xml:space="preserve"> администрации района обеспечить контроль за </w:t>
      </w:r>
      <w:r w:rsidR="006E586E" w:rsidRPr="00912C18">
        <w:rPr>
          <w:rFonts w:ascii="Times New Roman" w:hAnsi="Times New Roman"/>
          <w:sz w:val="28"/>
          <w:szCs w:val="28"/>
        </w:rPr>
        <w:t>вы</w:t>
      </w:r>
      <w:r w:rsidR="0038276E" w:rsidRPr="00912C18">
        <w:rPr>
          <w:rFonts w:ascii="Times New Roman" w:hAnsi="Times New Roman"/>
          <w:sz w:val="28"/>
          <w:szCs w:val="28"/>
        </w:rPr>
        <w:t>полнением</w:t>
      </w:r>
      <w:r w:rsidR="00095745" w:rsidRPr="00912C18">
        <w:rPr>
          <w:rFonts w:ascii="Times New Roman" w:hAnsi="Times New Roman"/>
          <w:sz w:val="28"/>
          <w:szCs w:val="28"/>
        </w:rPr>
        <w:t xml:space="preserve"> настоящего Плана </w:t>
      </w:r>
      <w:r w:rsidR="007C3F4D" w:rsidRPr="00912C18">
        <w:rPr>
          <w:rFonts w:ascii="Times New Roman" w:hAnsi="Times New Roman"/>
          <w:sz w:val="28"/>
          <w:szCs w:val="28"/>
        </w:rPr>
        <w:t>курируемыми органами  администрации района.</w:t>
      </w:r>
    </w:p>
    <w:p w:rsidR="0005782A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82A" w:rsidRPr="00912C18">
        <w:rPr>
          <w:rFonts w:ascii="Times New Roman" w:hAnsi="Times New Roman"/>
          <w:sz w:val="28"/>
          <w:szCs w:val="28"/>
        </w:rPr>
        <w:t xml:space="preserve">3. Информацию о ходе реализации мероприятий Плана направлять </w:t>
      </w:r>
      <w:r w:rsidR="00557F43" w:rsidRPr="00912C18">
        <w:rPr>
          <w:rFonts w:ascii="Times New Roman" w:hAnsi="Times New Roman"/>
          <w:sz w:val="28"/>
          <w:szCs w:val="28"/>
        </w:rPr>
        <w:t xml:space="preserve">          </w:t>
      </w:r>
      <w:r w:rsidR="0005782A" w:rsidRPr="00912C18">
        <w:rPr>
          <w:rFonts w:ascii="Times New Roman" w:hAnsi="Times New Roman"/>
          <w:sz w:val="28"/>
          <w:szCs w:val="28"/>
        </w:rPr>
        <w:t xml:space="preserve">в отдел по организации профилактики правонарушений  ежеквартально </w:t>
      </w:r>
      <w:r w:rsidR="00A52561" w:rsidRPr="00912C18">
        <w:rPr>
          <w:rFonts w:ascii="Times New Roman" w:hAnsi="Times New Roman"/>
          <w:sz w:val="28"/>
          <w:szCs w:val="28"/>
        </w:rPr>
        <w:t xml:space="preserve"> </w:t>
      </w:r>
      <w:r w:rsidR="00557F43" w:rsidRPr="00912C18">
        <w:rPr>
          <w:rFonts w:ascii="Times New Roman" w:hAnsi="Times New Roman"/>
          <w:sz w:val="28"/>
          <w:szCs w:val="28"/>
        </w:rPr>
        <w:t xml:space="preserve"> </w:t>
      </w:r>
      <w:r w:rsidR="0005782A" w:rsidRPr="00912C18">
        <w:rPr>
          <w:rFonts w:ascii="Times New Roman" w:hAnsi="Times New Roman"/>
          <w:sz w:val="28"/>
          <w:szCs w:val="28"/>
        </w:rPr>
        <w:t xml:space="preserve">до </w:t>
      </w:r>
      <w:r w:rsidR="00936908" w:rsidRPr="00912C18">
        <w:rPr>
          <w:rFonts w:ascii="Times New Roman" w:hAnsi="Times New Roman"/>
          <w:sz w:val="28"/>
          <w:szCs w:val="28"/>
        </w:rPr>
        <w:t>5</w:t>
      </w:r>
      <w:r w:rsidR="0005782A" w:rsidRPr="00912C18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кварталом, если не указан иной срок исполнения.</w:t>
      </w:r>
    </w:p>
    <w:p w:rsidR="007C3F4D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D00" w:rsidRPr="00912C18">
        <w:rPr>
          <w:rFonts w:ascii="Times New Roman" w:hAnsi="Times New Roman"/>
          <w:sz w:val="28"/>
          <w:szCs w:val="28"/>
        </w:rPr>
        <w:t>4</w:t>
      </w:r>
      <w:r w:rsidR="007C3F4D" w:rsidRPr="00912C18">
        <w:rPr>
          <w:rFonts w:ascii="Times New Roman" w:hAnsi="Times New Roman"/>
          <w:sz w:val="28"/>
          <w:szCs w:val="28"/>
        </w:rPr>
        <w:t xml:space="preserve">. Рекомендовать  главам  сельских  поселений района принять планы противодействия коррупции на </w:t>
      </w:r>
      <w:r w:rsidR="000058D6" w:rsidRPr="00912C18">
        <w:rPr>
          <w:rFonts w:ascii="Times New Roman" w:hAnsi="Times New Roman"/>
          <w:sz w:val="28"/>
          <w:szCs w:val="28"/>
        </w:rPr>
        <w:t xml:space="preserve">2014 – 2015 </w:t>
      </w:r>
      <w:r w:rsidR="007C3F4D" w:rsidRPr="00912C18">
        <w:rPr>
          <w:rFonts w:ascii="Times New Roman" w:hAnsi="Times New Roman"/>
          <w:sz w:val="28"/>
          <w:szCs w:val="28"/>
        </w:rPr>
        <w:t>годы.</w:t>
      </w:r>
    </w:p>
    <w:p w:rsidR="006555B3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D00" w:rsidRPr="00912C18">
        <w:rPr>
          <w:rFonts w:ascii="Times New Roman" w:hAnsi="Times New Roman"/>
          <w:sz w:val="28"/>
          <w:szCs w:val="28"/>
        </w:rPr>
        <w:t>5</w:t>
      </w:r>
      <w:r w:rsidR="007C3F4D" w:rsidRPr="00912C18">
        <w:rPr>
          <w:rFonts w:ascii="Times New Roman" w:hAnsi="Times New Roman"/>
          <w:sz w:val="28"/>
          <w:szCs w:val="28"/>
        </w:rPr>
        <w:t xml:space="preserve">. Признать </w:t>
      </w:r>
      <w:r w:rsidR="006555B3">
        <w:rPr>
          <w:rFonts w:ascii="Times New Roman" w:hAnsi="Times New Roman"/>
          <w:sz w:val="28"/>
          <w:szCs w:val="28"/>
        </w:rPr>
        <w:t xml:space="preserve"> </w:t>
      </w:r>
      <w:r w:rsidR="007C3F4D" w:rsidRPr="00912C18">
        <w:rPr>
          <w:rFonts w:ascii="Times New Roman" w:hAnsi="Times New Roman"/>
          <w:sz w:val="28"/>
          <w:szCs w:val="28"/>
        </w:rPr>
        <w:t>утратившим</w:t>
      </w:r>
      <w:r w:rsidR="006555B3">
        <w:rPr>
          <w:rFonts w:ascii="Times New Roman" w:hAnsi="Times New Roman"/>
          <w:sz w:val="28"/>
          <w:szCs w:val="28"/>
        </w:rPr>
        <w:t xml:space="preserve"> </w:t>
      </w:r>
      <w:r w:rsidR="007C3F4D" w:rsidRPr="00912C18">
        <w:rPr>
          <w:rFonts w:ascii="Times New Roman" w:hAnsi="Times New Roman"/>
          <w:sz w:val="28"/>
          <w:szCs w:val="28"/>
        </w:rPr>
        <w:t xml:space="preserve"> силу</w:t>
      </w:r>
      <w:r w:rsidR="0038276E" w:rsidRPr="00912C18">
        <w:rPr>
          <w:rFonts w:ascii="Times New Roman" w:hAnsi="Times New Roman"/>
          <w:sz w:val="28"/>
          <w:szCs w:val="28"/>
        </w:rPr>
        <w:t xml:space="preserve"> распоряжение </w:t>
      </w:r>
      <w:r w:rsidR="00095745" w:rsidRPr="00912C18">
        <w:rPr>
          <w:rFonts w:ascii="Times New Roman" w:hAnsi="Times New Roman"/>
          <w:sz w:val="28"/>
          <w:szCs w:val="28"/>
        </w:rPr>
        <w:t>администрации Ханты-</w:t>
      </w:r>
    </w:p>
    <w:p w:rsidR="007C3F4D" w:rsidRPr="00912C18" w:rsidRDefault="00095745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lastRenderedPageBreak/>
        <w:t xml:space="preserve">Мансийского района от </w:t>
      </w:r>
      <w:r w:rsidR="000B64E2" w:rsidRPr="00912C18">
        <w:rPr>
          <w:rFonts w:ascii="Times New Roman" w:hAnsi="Times New Roman"/>
          <w:sz w:val="28"/>
          <w:szCs w:val="28"/>
        </w:rPr>
        <w:t>29</w:t>
      </w:r>
      <w:r w:rsidRPr="00912C18">
        <w:rPr>
          <w:rFonts w:ascii="Times New Roman" w:hAnsi="Times New Roman"/>
          <w:sz w:val="28"/>
          <w:szCs w:val="28"/>
        </w:rPr>
        <w:t xml:space="preserve"> </w:t>
      </w:r>
      <w:r w:rsidR="000B64E2" w:rsidRPr="00912C18">
        <w:rPr>
          <w:rFonts w:ascii="Times New Roman" w:hAnsi="Times New Roman"/>
          <w:sz w:val="28"/>
          <w:szCs w:val="28"/>
        </w:rPr>
        <w:t>мая</w:t>
      </w:r>
      <w:r w:rsidRPr="00912C18">
        <w:rPr>
          <w:rFonts w:ascii="Times New Roman" w:hAnsi="Times New Roman"/>
          <w:sz w:val="28"/>
          <w:szCs w:val="28"/>
        </w:rPr>
        <w:t xml:space="preserve"> 2012 года</w:t>
      </w:r>
      <w:r w:rsidR="0038276E" w:rsidRPr="00912C18">
        <w:rPr>
          <w:rFonts w:ascii="Times New Roman" w:hAnsi="Times New Roman"/>
          <w:sz w:val="28"/>
          <w:szCs w:val="28"/>
        </w:rPr>
        <w:t xml:space="preserve"> № </w:t>
      </w:r>
      <w:r w:rsidR="000B64E2" w:rsidRPr="00912C18">
        <w:rPr>
          <w:rFonts w:ascii="Times New Roman" w:hAnsi="Times New Roman"/>
          <w:sz w:val="28"/>
          <w:szCs w:val="28"/>
        </w:rPr>
        <w:t>587</w:t>
      </w:r>
      <w:r w:rsidR="0038276E" w:rsidRPr="00912C18">
        <w:rPr>
          <w:rFonts w:ascii="Times New Roman" w:hAnsi="Times New Roman"/>
          <w:sz w:val="28"/>
          <w:szCs w:val="28"/>
        </w:rPr>
        <w:t>-р</w:t>
      </w:r>
      <w:r w:rsidRPr="00912C18">
        <w:rPr>
          <w:rFonts w:ascii="Times New Roman" w:hAnsi="Times New Roman"/>
          <w:sz w:val="28"/>
          <w:szCs w:val="28"/>
        </w:rPr>
        <w:t xml:space="preserve"> «Об утверждении Плана противодействия коррупции в Ханты-Мансийском районе на </w:t>
      </w:r>
      <w:r w:rsidR="000B64E2" w:rsidRPr="00912C18">
        <w:rPr>
          <w:rFonts w:ascii="Times New Roman" w:hAnsi="Times New Roman"/>
          <w:sz w:val="28"/>
          <w:szCs w:val="28"/>
        </w:rPr>
        <w:t>2012</w:t>
      </w:r>
      <w:r w:rsidR="00912C18">
        <w:rPr>
          <w:rFonts w:ascii="Times New Roman" w:hAnsi="Times New Roman"/>
          <w:sz w:val="28"/>
          <w:szCs w:val="28"/>
        </w:rPr>
        <w:t xml:space="preserve"> –                </w:t>
      </w:r>
      <w:r w:rsidR="000B64E2" w:rsidRPr="00912C18">
        <w:rPr>
          <w:rFonts w:ascii="Times New Roman" w:hAnsi="Times New Roman"/>
          <w:sz w:val="28"/>
          <w:szCs w:val="28"/>
        </w:rPr>
        <w:t>2013</w:t>
      </w:r>
      <w:r w:rsidRPr="00912C18">
        <w:rPr>
          <w:rFonts w:ascii="Times New Roman" w:hAnsi="Times New Roman"/>
          <w:sz w:val="28"/>
          <w:szCs w:val="28"/>
        </w:rPr>
        <w:t xml:space="preserve"> год</w:t>
      </w:r>
      <w:r w:rsidR="000B64E2" w:rsidRPr="00912C18">
        <w:rPr>
          <w:rFonts w:ascii="Times New Roman" w:hAnsi="Times New Roman"/>
          <w:sz w:val="28"/>
          <w:szCs w:val="28"/>
        </w:rPr>
        <w:t>ы</w:t>
      </w:r>
      <w:r w:rsidRPr="00912C18">
        <w:rPr>
          <w:rFonts w:ascii="Times New Roman" w:hAnsi="Times New Roman"/>
          <w:sz w:val="28"/>
          <w:szCs w:val="28"/>
        </w:rPr>
        <w:t>».</w:t>
      </w:r>
    </w:p>
    <w:p w:rsid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D00" w:rsidRPr="00912C18">
        <w:rPr>
          <w:rFonts w:ascii="Times New Roman" w:hAnsi="Times New Roman"/>
          <w:sz w:val="28"/>
          <w:szCs w:val="28"/>
        </w:rPr>
        <w:t>6</w:t>
      </w:r>
      <w:r w:rsidR="007C3F4D" w:rsidRPr="00912C18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7C3F4D" w:rsidRPr="00912C18">
        <w:rPr>
          <w:rFonts w:ascii="Times New Roman" w:hAnsi="Times New Roman"/>
          <w:sz w:val="28"/>
          <w:szCs w:val="28"/>
        </w:rPr>
        <w:t xml:space="preserve"> распоряжение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7C3F4D" w:rsidRPr="00912C18">
        <w:rPr>
          <w:rFonts w:ascii="Times New Roman" w:hAnsi="Times New Roman"/>
          <w:sz w:val="28"/>
          <w:szCs w:val="28"/>
        </w:rPr>
        <w:t xml:space="preserve"> разместить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7C3F4D" w:rsidRPr="00912C1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6B3CAC" w:rsidRPr="00912C18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6B3CAC" w:rsidRPr="00912C18">
        <w:rPr>
          <w:rFonts w:ascii="Times New Roman" w:hAnsi="Times New Roman"/>
          <w:sz w:val="28"/>
          <w:szCs w:val="28"/>
        </w:rPr>
        <w:t>сайте</w:t>
      </w:r>
      <w:r w:rsidR="007C3F4D" w:rsidRPr="00912C18">
        <w:rPr>
          <w:rFonts w:ascii="Times New Roman" w:hAnsi="Times New Roman"/>
          <w:sz w:val="28"/>
          <w:szCs w:val="28"/>
        </w:rPr>
        <w:t xml:space="preserve"> </w:t>
      </w:r>
    </w:p>
    <w:p w:rsidR="007C3F4D" w:rsidRPr="00912C18" w:rsidRDefault="006B3CAC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>администрации</w:t>
      </w:r>
      <w:r w:rsidR="0038276E" w:rsidRPr="00912C18">
        <w:rPr>
          <w:rFonts w:ascii="Times New Roman" w:hAnsi="Times New Roman"/>
          <w:sz w:val="28"/>
          <w:szCs w:val="28"/>
        </w:rPr>
        <w:t xml:space="preserve"> </w:t>
      </w:r>
      <w:r w:rsidR="007C3F4D" w:rsidRPr="00912C18">
        <w:rPr>
          <w:rFonts w:ascii="Times New Roman" w:hAnsi="Times New Roman"/>
          <w:sz w:val="28"/>
          <w:szCs w:val="28"/>
        </w:rPr>
        <w:t xml:space="preserve">Ханты-Мансийского района в разделе «Противодействие коррупции». </w:t>
      </w:r>
    </w:p>
    <w:p w:rsidR="004526BF" w:rsidRPr="00912C18" w:rsidRDefault="00912C18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2087" w:rsidRPr="00912C18">
        <w:rPr>
          <w:rFonts w:ascii="Times New Roman" w:hAnsi="Times New Roman"/>
          <w:sz w:val="28"/>
          <w:szCs w:val="28"/>
        </w:rPr>
        <w:t>7</w:t>
      </w:r>
      <w:r w:rsidR="004526BF" w:rsidRPr="00912C18">
        <w:rPr>
          <w:rFonts w:ascii="Times New Roman" w:hAnsi="Times New Roman"/>
          <w:sz w:val="28"/>
          <w:szCs w:val="28"/>
        </w:rPr>
        <w:t xml:space="preserve">. Контроль за выполнением распоряжения возложить </w:t>
      </w:r>
      <w:r w:rsidR="00557F43" w:rsidRPr="00912C18">
        <w:rPr>
          <w:rFonts w:ascii="Times New Roman" w:hAnsi="Times New Roman"/>
          <w:sz w:val="28"/>
          <w:szCs w:val="28"/>
        </w:rPr>
        <w:t xml:space="preserve">                              </w:t>
      </w:r>
      <w:r w:rsidR="004526BF" w:rsidRPr="00912C18">
        <w:rPr>
          <w:rFonts w:ascii="Times New Roman" w:hAnsi="Times New Roman"/>
          <w:sz w:val="28"/>
          <w:szCs w:val="28"/>
        </w:rPr>
        <w:t xml:space="preserve">на </w:t>
      </w:r>
      <w:r w:rsidR="000B64E2" w:rsidRPr="00912C18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0058D6" w:rsidRPr="00912C18">
        <w:rPr>
          <w:rFonts w:ascii="Times New Roman" w:hAnsi="Times New Roman"/>
          <w:sz w:val="28"/>
          <w:szCs w:val="28"/>
        </w:rPr>
        <w:t xml:space="preserve"> района</w:t>
      </w:r>
      <w:r w:rsidR="000B64E2" w:rsidRPr="00912C18">
        <w:rPr>
          <w:rFonts w:ascii="Times New Roman" w:hAnsi="Times New Roman"/>
          <w:sz w:val="28"/>
          <w:szCs w:val="28"/>
        </w:rPr>
        <w:t xml:space="preserve"> по взаимодействию </w:t>
      </w:r>
      <w:r w:rsidR="00557F43" w:rsidRPr="00912C1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B64E2" w:rsidRPr="00912C18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4526BF" w:rsidRPr="00912C18" w:rsidRDefault="004526BF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08BF" w:rsidRPr="00912C18" w:rsidRDefault="00C808BF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08BF" w:rsidRPr="00912C18" w:rsidRDefault="00C808BF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08BF" w:rsidRPr="00912C18" w:rsidRDefault="00C808BF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>Г</w:t>
      </w:r>
      <w:r w:rsidR="00C75453" w:rsidRPr="00912C18">
        <w:rPr>
          <w:rFonts w:ascii="Times New Roman" w:hAnsi="Times New Roman"/>
          <w:sz w:val="28"/>
          <w:szCs w:val="28"/>
        </w:rPr>
        <w:t xml:space="preserve">лава администрации </w:t>
      </w:r>
    </w:p>
    <w:p w:rsidR="007C3F4D" w:rsidRPr="00912C18" w:rsidRDefault="00C75453" w:rsidP="00912C18">
      <w:pPr>
        <w:pStyle w:val="a4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t>Ханты-Мансийского района</w:t>
      </w:r>
      <w:r w:rsidRPr="00912C18">
        <w:rPr>
          <w:rFonts w:ascii="Times New Roman" w:hAnsi="Times New Roman"/>
          <w:sz w:val="28"/>
          <w:szCs w:val="28"/>
        </w:rPr>
        <w:tab/>
      </w:r>
      <w:r w:rsidRPr="00912C18">
        <w:rPr>
          <w:rFonts w:ascii="Times New Roman" w:hAnsi="Times New Roman"/>
          <w:sz w:val="28"/>
          <w:szCs w:val="28"/>
        </w:rPr>
        <w:tab/>
      </w:r>
      <w:r w:rsidRPr="00912C18">
        <w:rPr>
          <w:rFonts w:ascii="Times New Roman" w:hAnsi="Times New Roman"/>
          <w:sz w:val="28"/>
          <w:szCs w:val="28"/>
        </w:rPr>
        <w:tab/>
      </w:r>
      <w:r w:rsidRPr="00912C18">
        <w:rPr>
          <w:rFonts w:ascii="Times New Roman" w:hAnsi="Times New Roman"/>
          <w:sz w:val="28"/>
          <w:szCs w:val="28"/>
        </w:rPr>
        <w:tab/>
      </w:r>
      <w:r w:rsidR="00557F43" w:rsidRPr="00912C18">
        <w:rPr>
          <w:rFonts w:ascii="Times New Roman" w:hAnsi="Times New Roman"/>
          <w:sz w:val="28"/>
          <w:szCs w:val="28"/>
        </w:rPr>
        <w:t xml:space="preserve">        </w:t>
      </w:r>
      <w:r w:rsidRPr="00912C18">
        <w:rPr>
          <w:rFonts w:ascii="Times New Roman" w:hAnsi="Times New Roman"/>
          <w:sz w:val="28"/>
          <w:szCs w:val="28"/>
        </w:rPr>
        <w:tab/>
        <w:t xml:space="preserve">      </w:t>
      </w:r>
      <w:r w:rsidR="00C808BF" w:rsidRPr="00912C18">
        <w:rPr>
          <w:rFonts w:ascii="Times New Roman" w:hAnsi="Times New Roman"/>
          <w:sz w:val="28"/>
          <w:szCs w:val="28"/>
        </w:rPr>
        <w:t xml:space="preserve">  </w:t>
      </w:r>
      <w:r w:rsidRPr="00912C18">
        <w:rPr>
          <w:rFonts w:ascii="Times New Roman" w:hAnsi="Times New Roman"/>
          <w:sz w:val="28"/>
          <w:szCs w:val="28"/>
        </w:rPr>
        <w:t xml:space="preserve"> </w:t>
      </w:r>
      <w:r w:rsidR="00557F43" w:rsidRPr="00912C18">
        <w:rPr>
          <w:rFonts w:ascii="Times New Roman" w:hAnsi="Times New Roman"/>
          <w:sz w:val="28"/>
          <w:szCs w:val="28"/>
        </w:rPr>
        <w:t xml:space="preserve">       </w:t>
      </w:r>
      <w:r w:rsidRPr="00912C18">
        <w:rPr>
          <w:rFonts w:ascii="Times New Roman" w:hAnsi="Times New Roman"/>
          <w:sz w:val="28"/>
          <w:szCs w:val="28"/>
        </w:rPr>
        <w:t>В.Г.Усманов</w:t>
      </w:r>
    </w:p>
    <w:p w:rsidR="00557F43" w:rsidRPr="00912C18" w:rsidRDefault="00557F43" w:rsidP="00912C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2C18">
        <w:rPr>
          <w:rFonts w:ascii="Times New Roman" w:hAnsi="Times New Roman"/>
          <w:sz w:val="28"/>
          <w:szCs w:val="28"/>
        </w:rPr>
        <w:br w:type="page"/>
      </w:r>
    </w:p>
    <w:p w:rsidR="004705E3" w:rsidRDefault="004705E3" w:rsidP="00FD6AAC">
      <w:pPr>
        <w:pStyle w:val="a4"/>
        <w:jc w:val="right"/>
        <w:rPr>
          <w:rFonts w:ascii="Times New Roman" w:hAnsi="Times New Roman"/>
          <w:sz w:val="28"/>
          <w:szCs w:val="28"/>
        </w:rPr>
        <w:sectPr w:rsidR="004705E3" w:rsidSect="00912C18">
          <w:headerReference w:type="default" r:id="rId8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187D36" w:rsidRPr="0060629B" w:rsidRDefault="00187D36" w:rsidP="00FD6AA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0629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58C2" w:rsidRPr="0060629B" w:rsidRDefault="000C58C2" w:rsidP="00FD6AA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0629B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87D36" w:rsidRPr="0060629B" w:rsidRDefault="000C58C2" w:rsidP="00FD6AA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0629B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187D36" w:rsidRPr="0060629B">
        <w:rPr>
          <w:rFonts w:ascii="Times New Roman" w:hAnsi="Times New Roman"/>
          <w:sz w:val="28"/>
          <w:szCs w:val="28"/>
        </w:rPr>
        <w:t>района</w:t>
      </w:r>
    </w:p>
    <w:p w:rsidR="00187D36" w:rsidRPr="0060629B" w:rsidRDefault="00406E50" w:rsidP="00FD6AAC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  <w:r w:rsidRPr="0060629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 w:rsidR="006E586E" w:rsidRPr="0060629B">
        <w:rPr>
          <w:rFonts w:ascii="Times New Roman" w:hAnsi="Times New Roman"/>
          <w:sz w:val="28"/>
          <w:szCs w:val="28"/>
        </w:rPr>
        <w:t xml:space="preserve">от </w:t>
      </w:r>
      <w:r w:rsidR="0081145C">
        <w:rPr>
          <w:rFonts w:ascii="Times New Roman" w:hAnsi="Times New Roman"/>
          <w:sz w:val="28"/>
          <w:szCs w:val="28"/>
        </w:rPr>
        <w:t>17.02.2014  № 194-р</w:t>
      </w:r>
    </w:p>
    <w:p w:rsidR="00406E50" w:rsidRPr="00557F43" w:rsidRDefault="00406E50" w:rsidP="00FD6AAC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</w:p>
    <w:p w:rsidR="00F7175F" w:rsidRPr="00557F43" w:rsidRDefault="00F7175F" w:rsidP="00FD6AAC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</w:p>
    <w:p w:rsidR="00187D36" w:rsidRPr="00557F43" w:rsidRDefault="00187D36" w:rsidP="000B64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57F43">
        <w:rPr>
          <w:rFonts w:ascii="Times New Roman" w:hAnsi="Times New Roman"/>
          <w:sz w:val="28"/>
          <w:szCs w:val="28"/>
        </w:rPr>
        <w:t xml:space="preserve">План </w:t>
      </w:r>
      <w:r w:rsidR="000B64E2" w:rsidRPr="00557F43">
        <w:rPr>
          <w:rFonts w:ascii="Times New Roman" w:hAnsi="Times New Roman"/>
          <w:sz w:val="28"/>
          <w:szCs w:val="28"/>
        </w:rPr>
        <w:t>мероприятий администрации Х</w:t>
      </w:r>
      <w:r w:rsidR="006D037F">
        <w:rPr>
          <w:rFonts w:ascii="Times New Roman" w:hAnsi="Times New Roman"/>
          <w:sz w:val="28"/>
          <w:szCs w:val="28"/>
        </w:rPr>
        <w:t xml:space="preserve">анты-Мансийского района </w:t>
      </w:r>
      <w:r w:rsidR="000B64E2" w:rsidRPr="00557F43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 w:rsidR="006D037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B64E2" w:rsidRPr="00557F43">
        <w:rPr>
          <w:rFonts w:ascii="Times New Roman" w:hAnsi="Times New Roman"/>
          <w:sz w:val="28"/>
          <w:szCs w:val="28"/>
        </w:rPr>
        <w:t xml:space="preserve">на </w:t>
      </w:r>
      <w:r w:rsidRPr="00557F43">
        <w:rPr>
          <w:rFonts w:ascii="Times New Roman" w:hAnsi="Times New Roman"/>
          <w:sz w:val="28"/>
          <w:szCs w:val="28"/>
        </w:rPr>
        <w:t>201</w:t>
      </w:r>
      <w:r w:rsidR="000B64E2" w:rsidRPr="00557F43">
        <w:rPr>
          <w:rFonts w:ascii="Times New Roman" w:hAnsi="Times New Roman"/>
          <w:sz w:val="28"/>
          <w:szCs w:val="28"/>
        </w:rPr>
        <w:t>4</w:t>
      </w:r>
      <w:r w:rsidR="006D037F">
        <w:rPr>
          <w:rFonts w:ascii="Times New Roman" w:hAnsi="Times New Roman"/>
          <w:sz w:val="28"/>
          <w:szCs w:val="28"/>
        </w:rPr>
        <w:t xml:space="preserve"> – </w:t>
      </w:r>
      <w:r w:rsidR="00ED5619" w:rsidRPr="00557F43">
        <w:rPr>
          <w:rFonts w:ascii="Times New Roman" w:hAnsi="Times New Roman"/>
          <w:sz w:val="28"/>
          <w:szCs w:val="28"/>
        </w:rPr>
        <w:t>201</w:t>
      </w:r>
      <w:r w:rsidR="000B64E2" w:rsidRPr="00557F43">
        <w:rPr>
          <w:rFonts w:ascii="Times New Roman" w:hAnsi="Times New Roman"/>
          <w:sz w:val="28"/>
          <w:szCs w:val="28"/>
        </w:rPr>
        <w:t>5</w:t>
      </w:r>
      <w:r w:rsidR="00BD32F4" w:rsidRPr="00557F43">
        <w:rPr>
          <w:rFonts w:ascii="Times New Roman" w:hAnsi="Times New Roman"/>
          <w:sz w:val="28"/>
          <w:szCs w:val="28"/>
        </w:rPr>
        <w:t xml:space="preserve"> </w:t>
      </w:r>
      <w:r w:rsidRPr="00557F43">
        <w:rPr>
          <w:rFonts w:ascii="Times New Roman" w:hAnsi="Times New Roman"/>
          <w:sz w:val="28"/>
          <w:szCs w:val="28"/>
        </w:rPr>
        <w:t>годы</w:t>
      </w:r>
    </w:p>
    <w:p w:rsidR="0066543B" w:rsidRPr="00557F43" w:rsidRDefault="0066543B" w:rsidP="000B64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833"/>
        <w:gridCol w:w="4241"/>
        <w:gridCol w:w="2879"/>
        <w:gridCol w:w="2781"/>
      </w:tblGrid>
      <w:tr w:rsidR="0066543B" w:rsidRPr="00557F43" w:rsidTr="00BD605A">
        <w:tc>
          <w:tcPr>
            <w:tcW w:w="846" w:type="dxa"/>
          </w:tcPr>
          <w:p w:rsidR="0066543B" w:rsidRPr="00557F43" w:rsidRDefault="0066543B" w:rsidP="00BB72E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33" w:type="dxa"/>
          </w:tcPr>
          <w:p w:rsidR="0066543B" w:rsidRPr="00557F43" w:rsidRDefault="006D385A" w:rsidP="00BB72E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20" w:type="dxa"/>
            <w:gridSpan w:val="2"/>
          </w:tcPr>
          <w:p w:rsidR="0066543B" w:rsidRPr="00557F43" w:rsidRDefault="006D385A" w:rsidP="00BB72E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81" w:type="dxa"/>
          </w:tcPr>
          <w:p w:rsidR="0066543B" w:rsidRPr="00557F43" w:rsidRDefault="006D385A" w:rsidP="00BB72E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10269C" w:rsidRPr="00557F43" w:rsidTr="00BD605A">
        <w:tc>
          <w:tcPr>
            <w:tcW w:w="14580" w:type="dxa"/>
            <w:gridSpan w:val="5"/>
          </w:tcPr>
          <w:p w:rsidR="0010269C" w:rsidRPr="00557F43" w:rsidRDefault="0010269C" w:rsidP="001026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Раздел 1. Меры по нормативно-правовому обеспечению противодействия коррупции</w:t>
            </w:r>
          </w:p>
        </w:tc>
      </w:tr>
      <w:tr w:rsidR="006D385A" w:rsidRPr="00557F43" w:rsidTr="00BD605A">
        <w:tc>
          <w:tcPr>
            <w:tcW w:w="846" w:type="dxa"/>
          </w:tcPr>
          <w:p w:rsidR="006D385A" w:rsidRPr="00557F43" w:rsidRDefault="006D385A" w:rsidP="00AC2B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1.</w:t>
            </w:r>
            <w:r w:rsidR="00BB72EE" w:rsidRPr="00557F43">
              <w:rPr>
                <w:rFonts w:ascii="Times New Roman" w:hAnsi="Times New Roman"/>
                <w:sz w:val="28"/>
                <w:szCs w:val="28"/>
              </w:rPr>
              <w:t>1</w:t>
            </w:r>
            <w:r w:rsidR="001D0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CF7815" w:rsidRDefault="006D385A" w:rsidP="00CF78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Осуществление постоян</w:t>
            </w:r>
            <w:r w:rsidR="00CF7815">
              <w:rPr>
                <w:rFonts w:ascii="Times New Roman" w:hAnsi="Times New Roman"/>
                <w:sz w:val="28"/>
                <w:szCs w:val="28"/>
              </w:rPr>
              <w:t xml:space="preserve">ного мониторинга муниципальной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правовой базы</w:t>
            </w:r>
            <w:r w:rsidR="00655993" w:rsidRPr="00557F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целях приведения в соответствие</w:t>
            </w:r>
            <w:r w:rsidR="00AC24D6" w:rsidRPr="00557F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D385A" w:rsidRPr="00557F43" w:rsidRDefault="006D385A" w:rsidP="00CF78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с действующим законодательством</w:t>
            </w:r>
          </w:p>
        </w:tc>
        <w:tc>
          <w:tcPr>
            <w:tcW w:w="2879" w:type="dxa"/>
          </w:tcPr>
          <w:p w:rsidR="006D385A" w:rsidRPr="00557F43" w:rsidRDefault="003E61B9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ю</w:t>
            </w:r>
            <w:r w:rsidR="006D385A" w:rsidRPr="00557F43">
              <w:rPr>
                <w:rFonts w:ascii="Times New Roman" w:hAnsi="Times New Roman"/>
                <w:sz w:val="28"/>
                <w:szCs w:val="28"/>
              </w:rPr>
              <w:t>ридическо-правовое управление</w:t>
            </w:r>
          </w:p>
        </w:tc>
        <w:tc>
          <w:tcPr>
            <w:tcW w:w="2781" w:type="dxa"/>
          </w:tcPr>
          <w:p w:rsidR="006D385A" w:rsidRPr="00557F43" w:rsidRDefault="003E61B9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</w:t>
            </w:r>
            <w:r w:rsidR="008B2B92" w:rsidRPr="00557F43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D27554" w:rsidRPr="00557F43" w:rsidTr="00BD605A">
        <w:tc>
          <w:tcPr>
            <w:tcW w:w="846" w:type="dxa"/>
          </w:tcPr>
          <w:p w:rsidR="00D27554" w:rsidRPr="00557F43" w:rsidRDefault="00D27554" w:rsidP="00AC2B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1.2</w:t>
            </w:r>
            <w:r w:rsidR="001D0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D27554" w:rsidRPr="00557F43" w:rsidRDefault="00557F43" w:rsidP="007B7B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27554" w:rsidRPr="00557F43">
              <w:rPr>
                <w:rFonts w:ascii="Times New Roman" w:hAnsi="Times New Roman"/>
                <w:sz w:val="28"/>
                <w:szCs w:val="28"/>
              </w:rPr>
              <w:t>лучшение качества подготовки проектов муниципальных правовых актов</w:t>
            </w:r>
            <w:r w:rsidR="00E10095">
              <w:rPr>
                <w:rFonts w:ascii="Times New Roman" w:hAnsi="Times New Roman"/>
                <w:sz w:val="28"/>
                <w:szCs w:val="28"/>
              </w:rPr>
              <w:t xml:space="preserve"> (далее – МПА)</w:t>
            </w:r>
            <w:r w:rsidR="00D27554" w:rsidRPr="00557F43">
              <w:rPr>
                <w:rFonts w:ascii="Times New Roman" w:hAnsi="Times New Roman"/>
                <w:sz w:val="28"/>
                <w:szCs w:val="28"/>
              </w:rPr>
              <w:t>, в том числе недопущение в них коррупционных факторов, подготовка соответствующих методических рекомендаций</w:t>
            </w:r>
          </w:p>
        </w:tc>
        <w:tc>
          <w:tcPr>
            <w:tcW w:w="2879" w:type="dxa"/>
          </w:tcPr>
          <w:p w:rsidR="00D27554" w:rsidRP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юридическо-правовое управление</w:t>
            </w:r>
          </w:p>
        </w:tc>
        <w:tc>
          <w:tcPr>
            <w:tcW w:w="2781" w:type="dxa"/>
          </w:tcPr>
          <w:p w:rsid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мере подготовки проектов</w:t>
            </w:r>
          </w:p>
          <w:p w:rsidR="00D27554" w:rsidRPr="00557F43" w:rsidRDefault="00F5717F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принятия М</w:t>
            </w:r>
            <w:r w:rsidR="00D27554" w:rsidRPr="00557F43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</w:tr>
      <w:tr w:rsidR="00D27554" w:rsidRPr="00557F43" w:rsidTr="00BD605A">
        <w:tc>
          <w:tcPr>
            <w:tcW w:w="846" w:type="dxa"/>
          </w:tcPr>
          <w:p w:rsidR="00D27554" w:rsidRPr="00557F43" w:rsidRDefault="00D27554" w:rsidP="00AC2B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1.3</w:t>
            </w:r>
            <w:r w:rsidR="001D0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D27554" w:rsidRPr="00557F43" w:rsidRDefault="00DB6E40" w:rsidP="00BD60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Проведение занятия</w:t>
            </w:r>
            <w:r w:rsidR="00D27554" w:rsidRPr="00557F43">
              <w:rPr>
                <w:rFonts w:ascii="Times New Roman" w:hAnsi="Times New Roman"/>
                <w:sz w:val="28"/>
                <w:szCs w:val="28"/>
              </w:rPr>
              <w:t xml:space="preserve"> с сотрудниками, осуществляющими подготовку проектов МПА</w:t>
            </w:r>
          </w:p>
        </w:tc>
        <w:tc>
          <w:tcPr>
            <w:tcW w:w="2879" w:type="dxa"/>
          </w:tcPr>
          <w:p w:rsidR="00D27554" w:rsidRP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юридическо-правовое управление</w:t>
            </w:r>
          </w:p>
        </w:tc>
        <w:tc>
          <w:tcPr>
            <w:tcW w:w="2781" w:type="dxa"/>
          </w:tcPr>
          <w:p w:rsidR="00D27554" w:rsidRPr="00557F43" w:rsidRDefault="00DB6E4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D27554" w:rsidRPr="00557F43" w:rsidTr="00BD605A">
        <w:tc>
          <w:tcPr>
            <w:tcW w:w="846" w:type="dxa"/>
          </w:tcPr>
          <w:p w:rsidR="00D27554" w:rsidRPr="00557F43" w:rsidRDefault="00D27554" w:rsidP="00AC2B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1.4</w:t>
            </w:r>
            <w:r w:rsidR="001D0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335B94" w:rsidRPr="00557F43" w:rsidRDefault="00EF0243" w:rsidP="0081145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МПА «Об утверждении случаев и порядке проведения обязательного общественного обсуждения закупок для обеспечения муниципальных нужд»</w:t>
            </w:r>
          </w:p>
        </w:tc>
        <w:tc>
          <w:tcPr>
            <w:tcW w:w="2879" w:type="dxa"/>
          </w:tcPr>
          <w:p w:rsidR="0060629B" w:rsidRDefault="00DB6E4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D27554" w:rsidRPr="00557F43" w:rsidRDefault="00DB6E4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финансам</w:t>
            </w:r>
          </w:p>
          <w:p w:rsidR="00D27554" w:rsidRP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</w:t>
            </w:r>
            <w:r w:rsidR="006D0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:rsidR="00D27554" w:rsidRP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2014 года</w:t>
            </w:r>
          </w:p>
        </w:tc>
      </w:tr>
      <w:tr w:rsidR="00D27554" w:rsidRPr="00557F43" w:rsidTr="007E0600">
        <w:trPr>
          <w:trHeight w:val="164"/>
        </w:trPr>
        <w:tc>
          <w:tcPr>
            <w:tcW w:w="846" w:type="dxa"/>
          </w:tcPr>
          <w:p w:rsidR="00D27554" w:rsidRPr="00557F43" w:rsidRDefault="00D27554" w:rsidP="00AC2B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1.5</w:t>
            </w:r>
            <w:r w:rsidR="001D0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557F43" w:rsidRDefault="00D27554" w:rsidP="00557F43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 обобщение результатов проведения антикоррупционной экспертизы (выявляемых коррупциогенных факторов) проектов нормативных правовых актов администрации района, разработка и доведение </w:t>
            </w:r>
          </w:p>
          <w:p w:rsidR="00D27554" w:rsidRPr="00557F43" w:rsidRDefault="0081145C" w:rsidP="008114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органов </w:t>
            </w:r>
            <w:r w:rsidR="00D27554" w:rsidRPr="0055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</w:t>
            </w:r>
            <w:r w:rsidR="00D27554" w:rsidRPr="0055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рекомендаций, направленных </w:t>
            </w:r>
            <w:r w:rsidR="00D27554" w:rsidRPr="0055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совершенствование нормотворческой деятельности</w:t>
            </w:r>
          </w:p>
        </w:tc>
        <w:tc>
          <w:tcPr>
            <w:tcW w:w="2879" w:type="dxa"/>
          </w:tcPr>
          <w:p w:rsidR="00D27554" w:rsidRPr="00557F43" w:rsidRDefault="00D27554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lastRenderedPageBreak/>
              <w:t>юридическо-правовое управление</w:t>
            </w:r>
          </w:p>
        </w:tc>
        <w:tc>
          <w:tcPr>
            <w:tcW w:w="2781" w:type="dxa"/>
          </w:tcPr>
          <w:p w:rsidR="00557F43" w:rsidRDefault="00DB6E4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D27554" w:rsidRPr="00557F43" w:rsidRDefault="00DB6E4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в конце декабря</w:t>
            </w:r>
          </w:p>
        </w:tc>
      </w:tr>
      <w:tr w:rsidR="00DC7951" w:rsidRPr="00557F43" w:rsidTr="00BD605A">
        <w:tc>
          <w:tcPr>
            <w:tcW w:w="846" w:type="dxa"/>
          </w:tcPr>
          <w:p w:rsidR="00DC7951" w:rsidRPr="00557F43" w:rsidRDefault="00DC7951" w:rsidP="006D03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074" w:type="dxa"/>
            <w:gridSpan w:val="2"/>
          </w:tcPr>
          <w:p w:rsidR="00DC7951" w:rsidRPr="00557F43" w:rsidRDefault="00A04364" w:rsidP="00A0436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МПА «</w:t>
            </w:r>
            <w:r w:rsidR="00DC79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E07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Типового кодекса этики и служебного поведения работников муниципальных учреждений Ханты-Мансийского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79" w:type="dxa"/>
          </w:tcPr>
          <w:p w:rsidR="00DC7951" w:rsidRPr="00557F43" w:rsidRDefault="006747BC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учреждений района</w:t>
            </w:r>
          </w:p>
        </w:tc>
        <w:tc>
          <w:tcPr>
            <w:tcW w:w="2781" w:type="dxa"/>
          </w:tcPr>
          <w:p w:rsidR="00DC7951" w:rsidRPr="00557F43" w:rsidRDefault="00E07AF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25 ноября </w:t>
            </w:r>
            <w:r w:rsidR="006D037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6747BC" w:rsidRPr="00557F43" w:rsidTr="00BD605A">
        <w:tc>
          <w:tcPr>
            <w:tcW w:w="846" w:type="dxa"/>
          </w:tcPr>
          <w:p w:rsidR="006747BC" w:rsidRDefault="006747BC" w:rsidP="006D03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8074" w:type="dxa"/>
            <w:gridSpan w:val="2"/>
          </w:tcPr>
          <w:p w:rsidR="006747BC" w:rsidRDefault="00A04364" w:rsidP="00557F43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МПА «</w:t>
            </w:r>
            <w:r w:rsidR="00674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Типового положения информирования работниками работодателя </w:t>
            </w:r>
            <w:r w:rsidR="006D0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674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случаях склонения их к совершению коррупционных нарушений и порядке рассмотрения таких сообщений </w:t>
            </w:r>
            <w:r w:rsidR="006D0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674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муниципальных учреждениях Ханты-Мансийского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79" w:type="dxa"/>
          </w:tcPr>
          <w:p w:rsidR="006747BC" w:rsidRPr="00557F43" w:rsidRDefault="006747BC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учреждений района</w:t>
            </w:r>
          </w:p>
        </w:tc>
        <w:tc>
          <w:tcPr>
            <w:tcW w:w="2781" w:type="dxa"/>
          </w:tcPr>
          <w:p w:rsidR="006747BC" w:rsidRDefault="006747BC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25 декабря </w:t>
            </w:r>
            <w:r w:rsidR="006D037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DA29BD" w:rsidRPr="00557F43" w:rsidTr="00BD605A">
        <w:tc>
          <w:tcPr>
            <w:tcW w:w="846" w:type="dxa"/>
          </w:tcPr>
          <w:p w:rsidR="00DA29BD" w:rsidRDefault="00DA29BD" w:rsidP="006D03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8074" w:type="dxa"/>
            <w:gridSpan w:val="2"/>
          </w:tcPr>
          <w:p w:rsidR="00DA29BD" w:rsidRDefault="00B424D9" w:rsidP="006D037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утверждение МПА о порядке сообщения лицами, замещающими должности муниципальной </w:t>
            </w:r>
            <w:r w:rsidR="00BD6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службы Ханты-Мансийского района,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получении подарка в связи </w:t>
            </w:r>
            <w:r w:rsidR="006D0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их должностным положением или исполнением </w:t>
            </w:r>
            <w:r w:rsidR="006D0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 служебным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79" w:type="dxa"/>
          </w:tcPr>
          <w:p w:rsidR="00B424D9" w:rsidRDefault="00B424D9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кадровой работы </w:t>
            </w:r>
          </w:p>
          <w:p w:rsidR="00DA29BD" w:rsidRDefault="00B424D9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2781" w:type="dxa"/>
          </w:tcPr>
          <w:p w:rsidR="007E0600" w:rsidRDefault="00B424D9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марта </w:t>
            </w:r>
          </w:p>
          <w:p w:rsidR="00DA29BD" w:rsidRDefault="00B424D9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Default="000474A6" w:rsidP="006D03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8074" w:type="dxa"/>
            <w:gridSpan w:val="2"/>
          </w:tcPr>
          <w:p w:rsidR="000474A6" w:rsidRDefault="000474A6" w:rsidP="00B424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локальных правовых актов по возложению персональной ответственности за состояние антикоррупционной работы на муниципальных служащих, замещающих должности, учреждаемые для выполнения функции «руководитель», </w:t>
            </w:r>
          </w:p>
          <w:p w:rsidR="000474A6" w:rsidRDefault="000474A6" w:rsidP="00B424D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возгла</w:t>
            </w:r>
            <w:r w:rsidR="009179E2">
              <w:rPr>
                <w:rFonts w:ascii="Times New Roman" w:hAnsi="Times New Roman"/>
                <w:sz w:val="28"/>
                <w:szCs w:val="28"/>
              </w:rPr>
              <w:t>вляемых ими органах администрации района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органов администрации</w:t>
            </w:r>
          </w:p>
        </w:tc>
        <w:tc>
          <w:tcPr>
            <w:tcW w:w="2781" w:type="dxa"/>
          </w:tcPr>
          <w:p w:rsidR="007E0600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  <w:p w:rsidR="000474A6" w:rsidRP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Default="000474A6" w:rsidP="006D03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BD60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в соответствующие разделы должностных инструкций муниципальных служащих, замещающих должности, учреждаемые для выполнен</w:t>
            </w:r>
            <w:r w:rsidR="009179E2">
              <w:rPr>
                <w:rFonts w:ascii="Times New Roman" w:hAnsi="Times New Roman"/>
                <w:sz w:val="28"/>
                <w:szCs w:val="28"/>
              </w:rPr>
              <w:t>ия функции «руководитель», нормы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персональной ответственности </w:t>
            </w:r>
            <w:r w:rsidR="006D037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за состояние антикоррупционной работы в возглавляемы</w:t>
            </w:r>
            <w:r w:rsidR="009179E2">
              <w:rPr>
                <w:rFonts w:ascii="Times New Roman" w:hAnsi="Times New Roman"/>
                <w:sz w:val="28"/>
                <w:szCs w:val="28"/>
              </w:rPr>
              <w:t>х ими органах администрации района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органов администрации</w:t>
            </w:r>
          </w:p>
        </w:tc>
        <w:tc>
          <w:tcPr>
            <w:tcW w:w="2781" w:type="dxa"/>
          </w:tcPr>
          <w:p w:rsidR="007E0600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  <w:p w:rsidR="000474A6" w:rsidRP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c>
          <w:tcPr>
            <w:tcW w:w="14580" w:type="dxa"/>
            <w:gridSpan w:val="5"/>
          </w:tcPr>
          <w:p w:rsidR="000474A6" w:rsidRPr="00557F43" w:rsidRDefault="000474A6" w:rsidP="00FB50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 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557F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Меры по совершенствованию муниципального управления и установлению </w:t>
            </w:r>
            <w:r w:rsidR="009179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Pr="00557F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антикоррупционных механизмов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Pr="00557F43" w:rsidRDefault="000474A6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AC2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 о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реализации в Ханты-Мансийском районе мероприят</w:t>
            </w:r>
            <w:r w:rsidR="00AC2EDA">
              <w:rPr>
                <w:rFonts w:ascii="Times New Roman" w:hAnsi="Times New Roman"/>
                <w:sz w:val="28"/>
                <w:szCs w:val="28"/>
              </w:rPr>
              <w:t>ий в соответствии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с постановлением Правительства Ханты-Мансийского авт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ономного округа – Югры от 12 июля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2013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17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244-п «О Концепции перехода 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осударственных и муниципальных нужд в Ханты-Мансийском автономном округе – Югре»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финансам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Pr="00557F43" w:rsidRDefault="000474A6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AC2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Проведение мониторинга предоставления платных услуг учреждениями социальной сферы  Ханты-Мансийского района, публикация результатов в СМИ района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культуре</w:t>
            </w:r>
            <w:r w:rsidR="00AC2EDA">
              <w:rPr>
                <w:rFonts w:ascii="Times New Roman" w:hAnsi="Times New Roman"/>
                <w:sz w:val="28"/>
                <w:szCs w:val="28"/>
              </w:rPr>
              <w:t>, спорту               и социальной политике;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Pr="00557F43" w:rsidRDefault="000474A6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Проведение проверок  эффективности расходования бюджетных средств и целевого использования имущества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0474A6" w:rsidRPr="00557F43" w:rsidRDefault="00AC2EDA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финансам;</w:t>
            </w:r>
          </w:p>
          <w:p w:rsidR="000474A6" w:rsidRPr="00557F43" w:rsidRDefault="00AC2EDA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474A6">
              <w:rPr>
                <w:rFonts w:ascii="Times New Roman" w:hAnsi="Times New Roman"/>
                <w:sz w:val="28"/>
                <w:szCs w:val="28"/>
              </w:rPr>
              <w:t xml:space="preserve">епартамент имущественных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474A6">
              <w:rPr>
                <w:rFonts w:ascii="Times New Roman" w:hAnsi="Times New Roman"/>
                <w:sz w:val="28"/>
                <w:szCs w:val="28"/>
              </w:rPr>
              <w:t>и земельных отношений</w:t>
            </w:r>
          </w:p>
        </w:tc>
        <w:tc>
          <w:tcPr>
            <w:tcW w:w="2781" w:type="dxa"/>
          </w:tcPr>
          <w:p w:rsidR="000474A6" w:rsidRPr="00557F43" w:rsidRDefault="00CA02D7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Pr="00557F43" w:rsidRDefault="000474A6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AC2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в Ханты-Мансийском районе мер по формированию антикоррупционного поведения среди молодежи</w:t>
            </w:r>
          </w:p>
        </w:tc>
        <w:tc>
          <w:tcPr>
            <w:tcW w:w="2879" w:type="dxa"/>
            <w:tcBorders>
              <w:bottom w:val="single" w:sz="4" w:space="0" w:color="000000" w:themeColor="text1"/>
            </w:tcBorders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0474A6" w:rsidRDefault="00AC2EDA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образованию;</w:t>
            </w:r>
            <w:r w:rsidR="000474A6" w:rsidRPr="00557F43">
              <w:rPr>
                <w:rFonts w:ascii="Times New Roman" w:hAnsi="Times New Roman"/>
                <w:sz w:val="28"/>
                <w:szCs w:val="28"/>
              </w:rPr>
              <w:t xml:space="preserve"> комитет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культуре</w:t>
            </w:r>
            <w:r w:rsidR="00AC2EDA">
              <w:rPr>
                <w:rFonts w:ascii="Times New Roman" w:hAnsi="Times New Roman"/>
                <w:sz w:val="28"/>
                <w:szCs w:val="28"/>
              </w:rPr>
              <w:t>, спорту     и социальной политике</w:t>
            </w: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9179E2" w:rsidRPr="00557F43" w:rsidTr="00BD605A">
        <w:tc>
          <w:tcPr>
            <w:tcW w:w="846" w:type="dxa"/>
          </w:tcPr>
          <w:p w:rsidR="009179E2" w:rsidRPr="00557F43" w:rsidRDefault="009179E2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074" w:type="dxa"/>
            <w:gridSpan w:val="2"/>
          </w:tcPr>
          <w:p w:rsidR="009179E2" w:rsidRPr="00557F43" w:rsidRDefault="009179E2" w:rsidP="00BA50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муниципальными учреждениями, единственным учредителем (участником) которых является Ханты-Мансийский район, мер по предупреждению и противодействию коррупции        с учетом Методических рекомендаций Министерства труда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социальной защиты Российской Федерации                                      от 18 ноября 2013 года, в том числе:</w:t>
            </w:r>
          </w:p>
        </w:tc>
        <w:tc>
          <w:tcPr>
            <w:tcW w:w="2879" w:type="dxa"/>
            <w:vMerge w:val="restart"/>
          </w:tcPr>
          <w:p w:rsidR="009179E2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муниципальных учреждений, единственным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учредителем (участником) которых является Ханты-Мансийский район</w:t>
            </w:r>
          </w:p>
        </w:tc>
        <w:tc>
          <w:tcPr>
            <w:tcW w:w="2781" w:type="dxa"/>
          </w:tcPr>
          <w:p w:rsidR="009179E2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 декабря                    2014 года</w:t>
            </w:r>
          </w:p>
        </w:tc>
      </w:tr>
      <w:tr w:rsidR="009179E2" w:rsidRPr="00557F43" w:rsidTr="00BD605A">
        <w:tc>
          <w:tcPr>
            <w:tcW w:w="846" w:type="dxa"/>
          </w:tcPr>
          <w:p w:rsidR="009179E2" w:rsidRDefault="009179E2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2.5.1.</w:t>
            </w:r>
          </w:p>
        </w:tc>
        <w:tc>
          <w:tcPr>
            <w:tcW w:w="8074" w:type="dxa"/>
            <w:gridSpan w:val="2"/>
          </w:tcPr>
          <w:p w:rsidR="009179E2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сообщения, включая:</w:t>
            </w:r>
          </w:p>
          <w:p w:rsidR="009179E2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издание соответствующего локального правового акта;</w:t>
            </w:r>
          </w:p>
          <w:p w:rsidR="009179E2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определение должностных лиц, уполномоченных                             на рассмотрение информации о случаях склонения                                 к совершению коррупционных нарушений;</w:t>
            </w:r>
          </w:p>
          <w:p w:rsidR="009179E2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ознакомление работников с утвержденным порядком информирования о случаях склонения</w:t>
            </w:r>
          </w:p>
        </w:tc>
        <w:tc>
          <w:tcPr>
            <w:tcW w:w="2879" w:type="dxa"/>
            <w:vMerge/>
          </w:tcPr>
          <w:p w:rsidR="009179E2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9179E2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                2014 года</w:t>
            </w:r>
          </w:p>
        </w:tc>
      </w:tr>
      <w:tr w:rsidR="009179E2" w:rsidRPr="00557F43" w:rsidTr="00BD605A">
        <w:tc>
          <w:tcPr>
            <w:tcW w:w="846" w:type="dxa"/>
          </w:tcPr>
          <w:p w:rsidR="009179E2" w:rsidRDefault="009179E2" w:rsidP="00E21B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2.5.2.</w:t>
            </w:r>
          </w:p>
        </w:tc>
        <w:tc>
          <w:tcPr>
            <w:tcW w:w="8074" w:type="dxa"/>
            <w:gridSpan w:val="2"/>
          </w:tcPr>
          <w:p w:rsidR="009179E2" w:rsidRDefault="009179E2" w:rsidP="009940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его урегулирования, включая:</w:t>
            </w:r>
          </w:p>
          <w:p w:rsidR="009179E2" w:rsidRDefault="009179E2" w:rsidP="009234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издание соответствующего локального правового акта;</w:t>
            </w:r>
          </w:p>
          <w:p w:rsidR="009179E2" w:rsidRDefault="009179E2" w:rsidP="009234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определение должностных лиц, уполномоченных                               на рассмотрение информации о случаях возникновения конфликта интересов;</w:t>
            </w:r>
          </w:p>
          <w:p w:rsidR="009179E2" w:rsidRDefault="009179E2" w:rsidP="009F57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ознакомление работников с утвержденным порядком информирования о случаях возникновения конфликта интересов</w:t>
            </w:r>
          </w:p>
        </w:tc>
        <w:tc>
          <w:tcPr>
            <w:tcW w:w="2879" w:type="dxa"/>
            <w:vMerge/>
          </w:tcPr>
          <w:p w:rsidR="009179E2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9179E2" w:rsidRDefault="009179E2" w:rsidP="009234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</w:p>
          <w:p w:rsidR="009179E2" w:rsidRPr="00557F43" w:rsidRDefault="009179E2" w:rsidP="009234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</w:tr>
      <w:tr w:rsidR="009179E2" w:rsidRPr="00557F43" w:rsidTr="00BD605A">
        <w:tc>
          <w:tcPr>
            <w:tcW w:w="846" w:type="dxa"/>
          </w:tcPr>
          <w:p w:rsidR="009179E2" w:rsidRDefault="009179E2" w:rsidP="00C654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2.5.3.</w:t>
            </w:r>
          </w:p>
        </w:tc>
        <w:tc>
          <w:tcPr>
            <w:tcW w:w="8074" w:type="dxa"/>
            <w:gridSpan w:val="2"/>
          </w:tcPr>
          <w:p w:rsidR="009179E2" w:rsidRDefault="009179E2" w:rsidP="009940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процедуры обмена подарками и знаками делового гостеприимства, включая:</w:t>
            </w:r>
          </w:p>
          <w:p w:rsidR="009179E2" w:rsidRDefault="009179E2" w:rsidP="009940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издание соответствующего локального правового акта;</w:t>
            </w:r>
          </w:p>
          <w:p w:rsidR="009179E2" w:rsidRDefault="009179E2" w:rsidP="00FB50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ознакомление работников с утвержденным порядком обмена подарками и знаками делового гостеприимства</w:t>
            </w:r>
          </w:p>
        </w:tc>
        <w:tc>
          <w:tcPr>
            <w:tcW w:w="2879" w:type="dxa"/>
            <w:vMerge/>
          </w:tcPr>
          <w:p w:rsidR="009179E2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9179E2" w:rsidRDefault="009179E2" w:rsidP="009234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января                  2015 года</w:t>
            </w:r>
          </w:p>
        </w:tc>
      </w:tr>
      <w:tr w:rsidR="000474A6" w:rsidRPr="00557F43" w:rsidTr="00BD605A">
        <w:tc>
          <w:tcPr>
            <w:tcW w:w="846" w:type="dxa"/>
          </w:tcPr>
          <w:p w:rsidR="000474A6" w:rsidRDefault="000474A6" w:rsidP="00C654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2.5.4.</w:t>
            </w:r>
          </w:p>
        </w:tc>
        <w:tc>
          <w:tcPr>
            <w:tcW w:w="8074" w:type="dxa"/>
            <w:gridSpan w:val="2"/>
          </w:tcPr>
          <w:p w:rsidR="000474A6" w:rsidRDefault="00FB503B" w:rsidP="00FB50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474A6">
              <w:rPr>
                <w:rFonts w:ascii="Times New Roman" w:hAnsi="Times New Roman"/>
                <w:sz w:val="28"/>
                <w:szCs w:val="28"/>
              </w:rPr>
              <w:t>роведение оценки коррупционных рисков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4A6">
              <w:rPr>
                <w:rFonts w:ascii="Times New Roman" w:hAnsi="Times New Roman"/>
                <w:sz w:val="28"/>
                <w:szCs w:val="28"/>
              </w:rPr>
              <w:t xml:space="preserve"> в целях выявления сфер деятельности организации, наиболее подверженных таким рискам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0474A6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муниципальных учреждений,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единственным учредителем (участником) которых является Ханты-Мансийский район</w:t>
            </w:r>
          </w:p>
        </w:tc>
        <w:tc>
          <w:tcPr>
            <w:tcW w:w="2781" w:type="dxa"/>
          </w:tcPr>
          <w:p w:rsidR="000474A6" w:rsidRDefault="000474A6" w:rsidP="009234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10 января </w:t>
            </w:r>
            <w:r w:rsidR="00FB503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</w:tr>
      <w:tr w:rsidR="000474A6" w:rsidRPr="00557F43" w:rsidTr="00BD605A">
        <w:tc>
          <w:tcPr>
            <w:tcW w:w="14580" w:type="dxa"/>
            <w:gridSpan w:val="5"/>
          </w:tcPr>
          <w:p w:rsidR="000474A6" w:rsidRPr="00557F43" w:rsidRDefault="000474A6" w:rsidP="009179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lastRenderedPageBreak/>
              <w:t>Раздел 3. Меры по информационному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>, взаимодействию</w:t>
            </w:r>
            <w:r w:rsidR="00917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институтами </w:t>
            </w:r>
            <w:r w:rsidR="009179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гражданского общества</w:t>
            </w:r>
          </w:p>
        </w:tc>
      </w:tr>
      <w:tr w:rsidR="000474A6" w:rsidRPr="00557F43" w:rsidTr="00BD605A">
        <w:trPr>
          <w:trHeight w:val="310"/>
        </w:trPr>
        <w:tc>
          <w:tcPr>
            <w:tcW w:w="846" w:type="dxa"/>
          </w:tcPr>
          <w:p w:rsidR="000474A6" w:rsidRPr="00557F43" w:rsidRDefault="000474A6" w:rsidP="00FB50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0474A6" w:rsidRPr="00557F43" w:rsidRDefault="000474A6" w:rsidP="00FB50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</w:tcPr>
          <w:p w:rsidR="000474A6" w:rsidRPr="00557F43" w:rsidRDefault="000474A6" w:rsidP="00BD60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Обеспечить регулярное размещение и наполнение подразделов официального сайта администрации района, посвященных вопросам противодействия коррупции, в соответствии 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с разъясн</w:t>
            </w:r>
            <w:r w:rsidR="009179E2">
              <w:rPr>
                <w:rFonts w:ascii="Times New Roman" w:hAnsi="Times New Roman"/>
                <w:sz w:val="28"/>
                <w:szCs w:val="28"/>
              </w:rPr>
              <w:t xml:space="preserve">ениями Минтруда России от 26 ноября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2012</w:t>
            </w:r>
            <w:r w:rsidR="009179E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«О единых требованиях к размещению</w:t>
            </w:r>
            <w:r w:rsidR="00BD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и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</w:tc>
        <w:tc>
          <w:tcPr>
            <w:tcW w:w="2879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отдел по организа</w:t>
            </w:r>
            <w:r w:rsidR="00FB503B">
              <w:rPr>
                <w:rFonts w:ascii="Times New Roman" w:hAnsi="Times New Roman"/>
                <w:sz w:val="28"/>
                <w:szCs w:val="28"/>
              </w:rPr>
              <w:t>ции профилактики правонарушений;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управление </w:t>
            </w:r>
            <w:r w:rsidR="00FB503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нформационным технологиям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474A6" w:rsidRPr="00557F43" w:rsidTr="00BD605A">
        <w:trPr>
          <w:trHeight w:val="310"/>
        </w:trPr>
        <w:tc>
          <w:tcPr>
            <w:tcW w:w="846" w:type="dxa"/>
          </w:tcPr>
          <w:p w:rsidR="000474A6" w:rsidRPr="00557F43" w:rsidRDefault="000474A6" w:rsidP="00FB50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Издание и распространение брошюр и буклетов, содержащих антикоррупционную пропаганду и правила поведения </w:t>
            </w:r>
            <w:r w:rsidR="00FB503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в коррупционных ситуациях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тдел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организа</w:t>
            </w:r>
            <w:r w:rsidR="00FB503B">
              <w:rPr>
                <w:rFonts w:ascii="Times New Roman" w:hAnsi="Times New Roman"/>
                <w:sz w:val="28"/>
                <w:szCs w:val="28"/>
              </w:rPr>
              <w:t>ции профилактики правонарушений;</w:t>
            </w:r>
          </w:p>
          <w:p w:rsidR="000474A6" w:rsidRPr="00557F43" w:rsidRDefault="009179E2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редакция газеты «Наш район»;</w:t>
            </w:r>
          </w:p>
          <w:p w:rsidR="000474A6" w:rsidRPr="00557F43" w:rsidRDefault="000474A6" w:rsidP="009478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FB503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нформационным технологиям</w:t>
            </w:r>
          </w:p>
        </w:tc>
        <w:tc>
          <w:tcPr>
            <w:tcW w:w="2781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rPr>
          <w:trHeight w:val="310"/>
        </w:trPr>
        <w:tc>
          <w:tcPr>
            <w:tcW w:w="846" w:type="dxa"/>
          </w:tcPr>
          <w:p w:rsidR="000474A6" w:rsidRPr="00557F43" w:rsidRDefault="000474A6" w:rsidP="00FB50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семинаров для представителей общественных объединений и иных институтов гражданского общества </w:t>
            </w:r>
            <w:r w:rsidR="00FB503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 участия в реализации антикоррупционной политики в Ханты-Мансийском районе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культуре,</w:t>
            </w:r>
            <w:r w:rsidR="00FB503B">
              <w:rPr>
                <w:rFonts w:ascii="Times New Roman" w:hAnsi="Times New Roman"/>
                <w:sz w:val="28"/>
                <w:szCs w:val="28"/>
              </w:rPr>
              <w:t xml:space="preserve"> спорту и социальной политике;</w:t>
            </w:r>
          </w:p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</w:p>
          <w:p w:rsidR="000474A6" w:rsidRDefault="000474A6" w:rsidP="00FB50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правонарушений</w:t>
            </w:r>
          </w:p>
        </w:tc>
        <w:tc>
          <w:tcPr>
            <w:tcW w:w="2781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474A6" w:rsidRPr="009478BF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6D1170" w:rsidRPr="00557F43" w:rsidTr="00BD605A">
        <w:trPr>
          <w:trHeight w:val="310"/>
        </w:trPr>
        <w:tc>
          <w:tcPr>
            <w:tcW w:w="846" w:type="dxa"/>
          </w:tcPr>
          <w:p w:rsidR="006D1170" w:rsidRDefault="006D1170" w:rsidP="00C62B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074" w:type="dxa"/>
            <w:gridSpan w:val="2"/>
          </w:tcPr>
          <w:p w:rsidR="006D1170" w:rsidRDefault="006D1170" w:rsidP="006D11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представителей общественных организаций </w:t>
            </w:r>
          </w:p>
          <w:p w:rsidR="006D1170" w:rsidRDefault="006D1170" w:rsidP="00C62B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антикоррупционных мероприятиях (в том числе, разработке </w:t>
            </w:r>
            <w:r w:rsidR="00C62B9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рассмотрении проектов нормативных правовых актов, работе аттестационных, конкурсных комиссий, комиссий </w:t>
            </w:r>
            <w:r w:rsidR="00C62B9A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 соблюдению требований к служебному поведению муниципальных служащих</w:t>
            </w:r>
            <w:r w:rsidR="00C62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урегулированию конфликта интересов)</w:t>
            </w:r>
          </w:p>
        </w:tc>
        <w:tc>
          <w:tcPr>
            <w:tcW w:w="2879" w:type="dxa"/>
          </w:tcPr>
          <w:p w:rsidR="006D1170" w:rsidRDefault="006D117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администрации района</w:t>
            </w:r>
          </w:p>
        </w:tc>
        <w:tc>
          <w:tcPr>
            <w:tcW w:w="2781" w:type="dxa"/>
          </w:tcPr>
          <w:p w:rsidR="006D1170" w:rsidRDefault="006D117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6D1170" w:rsidRPr="006D1170" w:rsidRDefault="006D117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14580" w:type="dxa"/>
            <w:gridSpan w:val="5"/>
          </w:tcPr>
          <w:p w:rsidR="000474A6" w:rsidRPr="00557F43" w:rsidRDefault="000474A6" w:rsidP="00557F4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Раздел 4. Меры по кадровому и образовательному обеспечению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074" w:type="dxa"/>
            <w:gridSpan w:val="2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памятки для граждан, поступающих </w:t>
            </w:r>
            <w:r w:rsidR="001E1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муниципальную службу, об основных обязанностях, ограничениях, запретах, требованиях к служебному поведению, возлагаемых на муниципального служащего в целях противодействия коррупции, а также ответственности </w:t>
            </w:r>
            <w:r w:rsidR="001E1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 их нарушение, пре</w:t>
            </w:r>
            <w:r w:rsidR="00BD60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дусмотренной законодательством 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оссийской Федерации и Ханты-Мансийского автономного округа </w:t>
            </w:r>
            <w:r w:rsidR="001E1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Югры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кадровой работы</w:t>
            </w:r>
          </w:p>
          <w:p w:rsidR="000474A6" w:rsidRPr="00557F43" w:rsidRDefault="000474A6" w:rsidP="001D46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2781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октября </w:t>
            </w:r>
            <w:r w:rsidR="009179E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074" w:type="dxa"/>
            <w:gridSpan w:val="2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Выступление с докладом на Совете при главе района по противодействию коррупции о</w:t>
            </w:r>
            <w:r w:rsidRPr="0055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результатах представления</w:t>
            </w:r>
          </w:p>
          <w:p w:rsidR="000474A6" w:rsidRDefault="000474A6" w:rsidP="00557F4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муниципальными служащими района сведений о доходах, </w:t>
            </w:r>
          </w:p>
          <w:p w:rsidR="000474A6" w:rsidRDefault="000474A6" w:rsidP="00557F4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 имуществе и обязательствах имущественного характера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себя и членов своей семьи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отдел кадровой работы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2781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E1D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полугодие </w:t>
            </w:r>
            <w:r w:rsidR="001E1D6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605A">
              <w:rPr>
                <w:rFonts w:ascii="Times New Roman" w:hAnsi="Times New Roman"/>
                <w:sz w:val="28"/>
                <w:szCs w:val="28"/>
              </w:rPr>
              <w:t>2014 года;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E1D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полугодие </w:t>
            </w:r>
            <w:r w:rsidR="001E1D6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Оказание консультативной помощи муниципальным служащим администрации района по вопросам предоставления </w:t>
            </w:r>
            <w:r w:rsidR="001E1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55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уполномоченный орган сведений о расходах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отдел кадровой работы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D6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2014 года</w:t>
            </w:r>
            <w:r w:rsidR="009179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74A6" w:rsidRPr="00557F43" w:rsidRDefault="000474A6" w:rsidP="000B6F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апреля </w:t>
            </w:r>
            <w:r w:rsidR="001E1D6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D46920">
            <w:pPr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консультативной помощи муниципальным служащим администрации района по вопросам, связанным с соблюдением 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ограничений, выполнением обязательств, не</w:t>
            </w:r>
            <w:r w:rsidR="001E1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нарушением запретов, установленных Федеральным законом</w:t>
            </w:r>
            <w:r w:rsidR="001E1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от 02 марта 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  <w:r w:rsidR="00D46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25-ФЗ</w:t>
            </w:r>
            <w:r w:rsidR="001E1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муниципальной службе </w:t>
            </w:r>
            <w:r w:rsidR="00D46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504B99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 Федерации»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другими федеральными законами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кадровой работы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lastRenderedPageBreak/>
              <w:t>и муниципальной службы</w:t>
            </w: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0474A6" w:rsidRPr="00557F43" w:rsidTr="00BD605A">
        <w:trPr>
          <w:trHeight w:val="1201"/>
        </w:trPr>
        <w:tc>
          <w:tcPr>
            <w:tcW w:w="846" w:type="dxa"/>
          </w:tcPr>
          <w:p w:rsidR="000474A6" w:rsidRPr="00557F43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04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 докладом</w:t>
            </w:r>
            <w:r w:rsidR="00504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Совете при главе района </w:t>
            </w:r>
            <w:r w:rsidR="00504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коррупции о результатах работы комиссии по служебному поведению муниципальных служащих администрации района и урегулированию конфликта интересов</w:t>
            </w:r>
            <w:r w:rsidRPr="0055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отдел кадровой работы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9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 полугодие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B9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D605A">
              <w:rPr>
                <w:rFonts w:ascii="Times New Roman" w:hAnsi="Times New Roman"/>
                <w:sz w:val="28"/>
                <w:szCs w:val="28"/>
              </w:rPr>
              <w:t>2014 года;</w:t>
            </w:r>
          </w:p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9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 полугодие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4.6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0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Проведение среди учащихся образовательных учреждений района мероприятий (лекций, семинаров, коллоквиумов, конкурсов)</w:t>
            </w:r>
            <w:r w:rsidR="00D46920">
              <w:rPr>
                <w:rFonts w:ascii="Times New Roman" w:hAnsi="Times New Roman"/>
                <w:sz w:val="28"/>
                <w:szCs w:val="28"/>
              </w:rPr>
              <w:t>,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направленных на воспитание и развитие моральных качеств и духовных ценностей, привитие правовой культуры </w:t>
            </w:r>
            <w:r w:rsidR="00504B9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и правосознания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образованию</w:t>
            </w:r>
          </w:p>
        </w:tc>
        <w:tc>
          <w:tcPr>
            <w:tcW w:w="2781" w:type="dxa"/>
          </w:tcPr>
          <w:p w:rsidR="000474A6" w:rsidRPr="00557F43" w:rsidRDefault="00BD605A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2014 года;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2015 года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0474A6" w:rsidP="001E1D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4.7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113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Обеспечение консультативной и методической помощи сельским поселениям в подготовке и реализации мероприятий антикоррупционной направленности (в соответствии </w:t>
            </w:r>
            <w:r w:rsidR="001134F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134F9">
              <w:rPr>
                <w:rFonts w:ascii="Times New Roman" w:hAnsi="Times New Roman"/>
                <w:sz w:val="28"/>
                <w:szCs w:val="28"/>
              </w:rPr>
              <w:t>р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ешением, предусмотренным </w:t>
            </w:r>
            <w:r w:rsidR="00D46920">
              <w:rPr>
                <w:rFonts w:ascii="Times New Roman" w:hAnsi="Times New Roman"/>
                <w:sz w:val="28"/>
                <w:szCs w:val="28"/>
              </w:rPr>
              <w:t>пунктом 1.3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протокола №</w:t>
            </w:r>
            <w:r w:rsidR="00113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920">
              <w:rPr>
                <w:rFonts w:ascii="Times New Roman" w:hAnsi="Times New Roman"/>
                <w:sz w:val="28"/>
                <w:szCs w:val="28"/>
              </w:rPr>
              <w:t xml:space="preserve"> 5 заседания п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Югре)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тдел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организа</w:t>
            </w:r>
            <w:r w:rsidR="001134F9">
              <w:rPr>
                <w:rFonts w:ascii="Times New Roman" w:hAnsi="Times New Roman"/>
                <w:sz w:val="28"/>
                <w:szCs w:val="28"/>
              </w:rPr>
              <w:t>ции профилактики правонарушений;</w:t>
            </w:r>
          </w:p>
          <w:p w:rsidR="000474A6" w:rsidRPr="00557F43" w:rsidRDefault="00D46920" w:rsidP="007903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работе                  с сельскими поселениями</w:t>
            </w:r>
          </w:p>
        </w:tc>
        <w:tc>
          <w:tcPr>
            <w:tcW w:w="2781" w:type="dxa"/>
          </w:tcPr>
          <w:p w:rsidR="000474A6" w:rsidRPr="00557F43" w:rsidRDefault="00D46920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0474A6" w:rsidP="001134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4.</w:t>
            </w:r>
            <w:r w:rsidR="006E1ED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113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Включение в содержание квалификационного экзамена муниципальных служащих вопросов на знание </w:t>
            </w:r>
            <w:r w:rsidR="001134F9">
              <w:rPr>
                <w:rFonts w:ascii="Times New Roman" w:hAnsi="Times New Roman"/>
                <w:sz w:val="28"/>
                <w:szCs w:val="28"/>
              </w:rPr>
              <w:t>а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нтикоррупционного законодательства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отдел кадровой работы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2781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1 полугодие </w:t>
            </w:r>
            <w:r w:rsidR="001134F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14580" w:type="dxa"/>
            <w:gridSpan w:val="5"/>
          </w:tcPr>
          <w:p w:rsidR="000474A6" w:rsidRPr="00557F43" w:rsidRDefault="000474A6" w:rsidP="00557F4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Раздел 5. Заключительные положения</w:t>
            </w:r>
          </w:p>
        </w:tc>
      </w:tr>
      <w:tr w:rsidR="00990011" w:rsidRPr="00557F43" w:rsidTr="00BD605A">
        <w:trPr>
          <w:trHeight w:val="70"/>
        </w:trPr>
        <w:tc>
          <w:tcPr>
            <w:tcW w:w="846" w:type="dxa"/>
          </w:tcPr>
          <w:p w:rsidR="00990011" w:rsidRPr="00557F43" w:rsidRDefault="00990011" w:rsidP="00D469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8074" w:type="dxa"/>
            <w:gridSpan w:val="2"/>
          </w:tcPr>
          <w:p w:rsidR="00990011" w:rsidRDefault="00990011" w:rsidP="00113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ходе реализации мероприятий Плана </w:t>
            </w:r>
          </w:p>
        </w:tc>
        <w:tc>
          <w:tcPr>
            <w:tcW w:w="2879" w:type="dxa"/>
          </w:tcPr>
          <w:p w:rsidR="00990011" w:rsidRPr="00557F43" w:rsidRDefault="00990011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организации профилактики правонарушений</w:t>
            </w:r>
          </w:p>
        </w:tc>
        <w:tc>
          <w:tcPr>
            <w:tcW w:w="2781" w:type="dxa"/>
          </w:tcPr>
          <w:p w:rsidR="00990011" w:rsidRPr="00557F43" w:rsidRDefault="00990011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DB2F51" w:rsidP="00D469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  <w:r w:rsidR="000474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на заседании Совета при главе района </w:t>
            </w:r>
            <w:r w:rsidR="001134F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 противодействию коррупции о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б итогах реализации Плана </w:t>
            </w:r>
          </w:p>
        </w:tc>
        <w:tc>
          <w:tcPr>
            <w:tcW w:w="2879" w:type="dxa"/>
          </w:tcPr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исполнители Плана</w:t>
            </w:r>
          </w:p>
        </w:tc>
        <w:tc>
          <w:tcPr>
            <w:tcW w:w="2781" w:type="dxa"/>
          </w:tcPr>
          <w:p w:rsidR="000474A6" w:rsidRPr="00557F43" w:rsidRDefault="00BD605A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 года;</w:t>
            </w:r>
          </w:p>
          <w:p w:rsidR="000474A6" w:rsidRPr="00557F43" w:rsidRDefault="000474A6" w:rsidP="00113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>екабрь</w:t>
            </w:r>
            <w:r w:rsidR="00113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F43">
              <w:rPr>
                <w:rFonts w:ascii="Times New Roman" w:hAnsi="Times New Roman"/>
                <w:sz w:val="28"/>
                <w:szCs w:val="28"/>
              </w:rPr>
              <w:t xml:space="preserve"> 2015 года</w:t>
            </w:r>
          </w:p>
        </w:tc>
      </w:tr>
      <w:tr w:rsidR="000474A6" w:rsidRPr="00557F43" w:rsidTr="00BD605A">
        <w:trPr>
          <w:trHeight w:val="70"/>
        </w:trPr>
        <w:tc>
          <w:tcPr>
            <w:tcW w:w="846" w:type="dxa"/>
          </w:tcPr>
          <w:p w:rsidR="000474A6" w:rsidRPr="00557F43" w:rsidRDefault="00DB2F51" w:rsidP="00D469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  <w:r w:rsidR="000474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2"/>
          </w:tcPr>
          <w:p w:rsidR="000474A6" w:rsidRPr="00557F43" w:rsidRDefault="000474A6" w:rsidP="00113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 администрации Ханты-Мансийского района на 2016 год</w:t>
            </w:r>
          </w:p>
        </w:tc>
        <w:tc>
          <w:tcPr>
            <w:tcW w:w="2879" w:type="dxa"/>
          </w:tcPr>
          <w:p w:rsidR="000474A6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</w:p>
          <w:p w:rsidR="000474A6" w:rsidRPr="00557F43" w:rsidRDefault="000474A6" w:rsidP="00557F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по организации профилактики правонарушений</w:t>
            </w:r>
          </w:p>
        </w:tc>
        <w:tc>
          <w:tcPr>
            <w:tcW w:w="2781" w:type="dxa"/>
          </w:tcPr>
          <w:p w:rsidR="000474A6" w:rsidRPr="00557F43" w:rsidRDefault="000474A6" w:rsidP="00113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7F43">
              <w:rPr>
                <w:rFonts w:ascii="Times New Roman" w:hAnsi="Times New Roman"/>
                <w:sz w:val="28"/>
                <w:szCs w:val="28"/>
              </w:rPr>
              <w:t>декабрь 2015 года</w:t>
            </w:r>
          </w:p>
        </w:tc>
      </w:tr>
    </w:tbl>
    <w:p w:rsidR="00E92C72" w:rsidRPr="00557F43" w:rsidRDefault="00E92C72" w:rsidP="00CF5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2C72" w:rsidRPr="00557F43" w:rsidSect="007E0600">
      <w:pgSz w:w="16838" w:h="11906" w:orient="landscape"/>
      <w:pgMar w:top="1418" w:right="1134" w:bottom="96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7A" w:rsidRDefault="00C57C7A" w:rsidP="00187D36">
      <w:pPr>
        <w:spacing w:after="0" w:line="240" w:lineRule="auto"/>
      </w:pPr>
      <w:r>
        <w:separator/>
      </w:r>
    </w:p>
  </w:endnote>
  <w:endnote w:type="continuationSeparator" w:id="0">
    <w:p w:rsidR="00C57C7A" w:rsidRDefault="00C57C7A" w:rsidP="0018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7A" w:rsidRDefault="00C57C7A" w:rsidP="00187D36">
      <w:pPr>
        <w:spacing w:after="0" w:line="240" w:lineRule="auto"/>
      </w:pPr>
      <w:r>
        <w:separator/>
      </w:r>
    </w:p>
  </w:footnote>
  <w:footnote w:type="continuationSeparator" w:id="0">
    <w:p w:rsidR="00C57C7A" w:rsidRDefault="00C57C7A" w:rsidP="0018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941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605A" w:rsidRPr="00BD605A" w:rsidRDefault="00DC35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60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605A" w:rsidRPr="00BD60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60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FF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D60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461B" w:rsidRDefault="001D461B" w:rsidP="006555B3">
    <w:pPr>
      <w:pStyle w:val="a6"/>
      <w:tabs>
        <w:tab w:val="center" w:pos="7285"/>
        <w:tab w:val="left" w:pos="97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8EC"/>
    <w:rsid w:val="000058D6"/>
    <w:rsid w:val="0003111C"/>
    <w:rsid w:val="0003323B"/>
    <w:rsid w:val="00036081"/>
    <w:rsid w:val="00036A2D"/>
    <w:rsid w:val="000474A6"/>
    <w:rsid w:val="00052589"/>
    <w:rsid w:val="0005782A"/>
    <w:rsid w:val="00060748"/>
    <w:rsid w:val="00062F6E"/>
    <w:rsid w:val="00072A2B"/>
    <w:rsid w:val="0008486D"/>
    <w:rsid w:val="00095745"/>
    <w:rsid w:val="000961C3"/>
    <w:rsid w:val="000A3E71"/>
    <w:rsid w:val="000B0326"/>
    <w:rsid w:val="000B64E2"/>
    <w:rsid w:val="000B6FD9"/>
    <w:rsid w:val="000C3328"/>
    <w:rsid w:val="000C4A4D"/>
    <w:rsid w:val="000C58C2"/>
    <w:rsid w:val="000C6D12"/>
    <w:rsid w:val="000D266F"/>
    <w:rsid w:val="000D64D7"/>
    <w:rsid w:val="000D6E4F"/>
    <w:rsid w:val="000E294D"/>
    <w:rsid w:val="000E2C9E"/>
    <w:rsid w:val="000E36DD"/>
    <w:rsid w:val="000E6778"/>
    <w:rsid w:val="000F521C"/>
    <w:rsid w:val="0010269C"/>
    <w:rsid w:val="001040D4"/>
    <w:rsid w:val="00111045"/>
    <w:rsid w:val="001134F9"/>
    <w:rsid w:val="00126208"/>
    <w:rsid w:val="001354FA"/>
    <w:rsid w:val="00136C35"/>
    <w:rsid w:val="001419CD"/>
    <w:rsid w:val="00143738"/>
    <w:rsid w:val="00147CD6"/>
    <w:rsid w:val="00161E13"/>
    <w:rsid w:val="00162829"/>
    <w:rsid w:val="00173ED8"/>
    <w:rsid w:val="00175FA6"/>
    <w:rsid w:val="001813ED"/>
    <w:rsid w:val="00182055"/>
    <w:rsid w:val="00182A9D"/>
    <w:rsid w:val="001859AA"/>
    <w:rsid w:val="00186419"/>
    <w:rsid w:val="00187D36"/>
    <w:rsid w:val="00195626"/>
    <w:rsid w:val="001A10A3"/>
    <w:rsid w:val="001A2A71"/>
    <w:rsid w:val="001A54B0"/>
    <w:rsid w:val="001B7463"/>
    <w:rsid w:val="001D0B46"/>
    <w:rsid w:val="001D11CC"/>
    <w:rsid w:val="001D461B"/>
    <w:rsid w:val="001E1D65"/>
    <w:rsid w:val="001E3D67"/>
    <w:rsid w:val="001E43A4"/>
    <w:rsid w:val="001E67C4"/>
    <w:rsid w:val="001F0FEA"/>
    <w:rsid w:val="001F3B80"/>
    <w:rsid w:val="00200EB3"/>
    <w:rsid w:val="00217647"/>
    <w:rsid w:val="00217F05"/>
    <w:rsid w:val="0022468F"/>
    <w:rsid w:val="00225E85"/>
    <w:rsid w:val="00226AE8"/>
    <w:rsid w:val="00230838"/>
    <w:rsid w:val="0023295B"/>
    <w:rsid w:val="00243F7F"/>
    <w:rsid w:val="002453F0"/>
    <w:rsid w:val="00251BD1"/>
    <w:rsid w:val="002522F7"/>
    <w:rsid w:val="00255A0C"/>
    <w:rsid w:val="00256AF4"/>
    <w:rsid w:val="00271258"/>
    <w:rsid w:val="002716C2"/>
    <w:rsid w:val="00271AFA"/>
    <w:rsid w:val="00275A11"/>
    <w:rsid w:val="00282C07"/>
    <w:rsid w:val="0028343D"/>
    <w:rsid w:val="00283882"/>
    <w:rsid w:val="00292492"/>
    <w:rsid w:val="00294BF1"/>
    <w:rsid w:val="00296AC6"/>
    <w:rsid w:val="002A61AF"/>
    <w:rsid w:val="002A63BD"/>
    <w:rsid w:val="002A6D17"/>
    <w:rsid w:val="002B27F8"/>
    <w:rsid w:val="002D2673"/>
    <w:rsid w:val="002D414E"/>
    <w:rsid w:val="002D4AEF"/>
    <w:rsid w:val="002D61CD"/>
    <w:rsid w:val="002F730B"/>
    <w:rsid w:val="00316C5F"/>
    <w:rsid w:val="00317701"/>
    <w:rsid w:val="00322828"/>
    <w:rsid w:val="00333ECC"/>
    <w:rsid w:val="00335B94"/>
    <w:rsid w:val="0034492D"/>
    <w:rsid w:val="00346883"/>
    <w:rsid w:val="00350449"/>
    <w:rsid w:val="003811AD"/>
    <w:rsid w:val="0038149B"/>
    <w:rsid w:val="0038276E"/>
    <w:rsid w:val="00384C33"/>
    <w:rsid w:val="00386E6A"/>
    <w:rsid w:val="00386FA4"/>
    <w:rsid w:val="0039404A"/>
    <w:rsid w:val="003A0AE1"/>
    <w:rsid w:val="003A360D"/>
    <w:rsid w:val="003A7D1D"/>
    <w:rsid w:val="003B21C1"/>
    <w:rsid w:val="003B2232"/>
    <w:rsid w:val="003B34D2"/>
    <w:rsid w:val="003B53D4"/>
    <w:rsid w:val="003C2FCF"/>
    <w:rsid w:val="003C3911"/>
    <w:rsid w:val="003C3A39"/>
    <w:rsid w:val="003D3A3C"/>
    <w:rsid w:val="003D40E4"/>
    <w:rsid w:val="003E02FF"/>
    <w:rsid w:val="003E61B9"/>
    <w:rsid w:val="003F003C"/>
    <w:rsid w:val="003F1165"/>
    <w:rsid w:val="003F75D5"/>
    <w:rsid w:val="0040585E"/>
    <w:rsid w:val="00406E50"/>
    <w:rsid w:val="00407CE1"/>
    <w:rsid w:val="00413344"/>
    <w:rsid w:val="0041361C"/>
    <w:rsid w:val="00413830"/>
    <w:rsid w:val="00413C07"/>
    <w:rsid w:val="00414672"/>
    <w:rsid w:val="00423ADA"/>
    <w:rsid w:val="004253AD"/>
    <w:rsid w:val="00425584"/>
    <w:rsid w:val="00426E8E"/>
    <w:rsid w:val="004275DF"/>
    <w:rsid w:val="00430BBC"/>
    <w:rsid w:val="00431B73"/>
    <w:rsid w:val="00432B0D"/>
    <w:rsid w:val="00452665"/>
    <w:rsid w:val="004526BF"/>
    <w:rsid w:val="0045395D"/>
    <w:rsid w:val="00462133"/>
    <w:rsid w:val="004705E3"/>
    <w:rsid w:val="004842A6"/>
    <w:rsid w:val="00496D1F"/>
    <w:rsid w:val="004A1A7C"/>
    <w:rsid w:val="004A2047"/>
    <w:rsid w:val="004B3133"/>
    <w:rsid w:val="004C034C"/>
    <w:rsid w:val="004C2131"/>
    <w:rsid w:val="004C2206"/>
    <w:rsid w:val="004D414D"/>
    <w:rsid w:val="004E0515"/>
    <w:rsid w:val="004E092F"/>
    <w:rsid w:val="004F1BD2"/>
    <w:rsid w:val="00501C35"/>
    <w:rsid w:val="00504B99"/>
    <w:rsid w:val="00515A63"/>
    <w:rsid w:val="0052442B"/>
    <w:rsid w:val="005253AC"/>
    <w:rsid w:val="005377EB"/>
    <w:rsid w:val="005378EC"/>
    <w:rsid w:val="00540FAE"/>
    <w:rsid w:val="00555217"/>
    <w:rsid w:val="00556788"/>
    <w:rsid w:val="00557F43"/>
    <w:rsid w:val="00560C0F"/>
    <w:rsid w:val="00562B2A"/>
    <w:rsid w:val="00574865"/>
    <w:rsid w:val="00575F81"/>
    <w:rsid w:val="00583BA1"/>
    <w:rsid w:val="005938C6"/>
    <w:rsid w:val="0059416D"/>
    <w:rsid w:val="00595CD6"/>
    <w:rsid w:val="005A2CFD"/>
    <w:rsid w:val="005C1F45"/>
    <w:rsid w:val="005C4CB9"/>
    <w:rsid w:val="005D2486"/>
    <w:rsid w:val="005D3DFE"/>
    <w:rsid w:val="005D4F53"/>
    <w:rsid w:val="005D6876"/>
    <w:rsid w:val="005E22BC"/>
    <w:rsid w:val="005E276F"/>
    <w:rsid w:val="005E3858"/>
    <w:rsid w:val="005E3B7C"/>
    <w:rsid w:val="005E65BA"/>
    <w:rsid w:val="005F0FE5"/>
    <w:rsid w:val="005F6D1F"/>
    <w:rsid w:val="00605B55"/>
    <w:rsid w:val="0060629B"/>
    <w:rsid w:val="00606B35"/>
    <w:rsid w:val="006138BF"/>
    <w:rsid w:val="00615CDE"/>
    <w:rsid w:val="006168BA"/>
    <w:rsid w:val="00637E45"/>
    <w:rsid w:val="006548D4"/>
    <w:rsid w:val="006555B3"/>
    <w:rsid w:val="00655993"/>
    <w:rsid w:val="006647E5"/>
    <w:rsid w:val="00664E41"/>
    <w:rsid w:val="0066543B"/>
    <w:rsid w:val="00672647"/>
    <w:rsid w:val="006747BC"/>
    <w:rsid w:val="00676AC3"/>
    <w:rsid w:val="00693556"/>
    <w:rsid w:val="006B3942"/>
    <w:rsid w:val="006B3CAC"/>
    <w:rsid w:val="006C08BC"/>
    <w:rsid w:val="006C0AE1"/>
    <w:rsid w:val="006D037F"/>
    <w:rsid w:val="006D1170"/>
    <w:rsid w:val="006D2730"/>
    <w:rsid w:val="006D385A"/>
    <w:rsid w:val="006E1ED2"/>
    <w:rsid w:val="006E586E"/>
    <w:rsid w:val="00705019"/>
    <w:rsid w:val="00711366"/>
    <w:rsid w:val="00711678"/>
    <w:rsid w:val="00714948"/>
    <w:rsid w:val="007177E6"/>
    <w:rsid w:val="00731824"/>
    <w:rsid w:val="007458E5"/>
    <w:rsid w:val="00750C9E"/>
    <w:rsid w:val="00753541"/>
    <w:rsid w:val="007575B8"/>
    <w:rsid w:val="00763BBA"/>
    <w:rsid w:val="0076613C"/>
    <w:rsid w:val="007719C1"/>
    <w:rsid w:val="00786A47"/>
    <w:rsid w:val="0079037E"/>
    <w:rsid w:val="00793F85"/>
    <w:rsid w:val="007A24DD"/>
    <w:rsid w:val="007B6072"/>
    <w:rsid w:val="007B7BC5"/>
    <w:rsid w:val="007C060F"/>
    <w:rsid w:val="007C3F4D"/>
    <w:rsid w:val="007D4EE2"/>
    <w:rsid w:val="007E0600"/>
    <w:rsid w:val="007E5243"/>
    <w:rsid w:val="007F6134"/>
    <w:rsid w:val="007F792B"/>
    <w:rsid w:val="00810CBA"/>
    <w:rsid w:val="0081145C"/>
    <w:rsid w:val="0082081E"/>
    <w:rsid w:val="008216ED"/>
    <w:rsid w:val="0082572D"/>
    <w:rsid w:val="00830B42"/>
    <w:rsid w:val="00836641"/>
    <w:rsid w:val="0083776B"/>
    <w:rsid w:val="0084119B"/>
    <w:rsid w:val="008434DF"/>
    <w:rsid w:val="00843797"/>
    <w:rsid w:val="0086546A"/>
    <w:rsid w:val="00875B3F"/>
    <w:rsid w:val="00892087"/>
    <w:rsid w:val="008949F6"/>
    <w:rsid w:val="008A07AD"/>
    <w:rsid w:val="008A6F1E"/>
    <w:rsid w:val="008B272C"/>
    <w:rsid w:val="008B2B92"/>
    <w:rsid w:val="008B779A"/>
    <w:rsid w:val="008C261A"/>
    <w:rsid w:val="008C5524"/>
    <w:rsid w:val="008D04CA"/>
    <w:rsid w:val="008D6091"/>
    <w:rsid w:val="008E537D"/>
    <w:rsid w:val="008E68AF"/>
    <w:rsid w:val="008E7E09"/>
    <w:rsid w:val="008F159A"/>
    <w:rsid w:val="008F39EA"/>
    <w:rsid w:val="0090124F"/>
    <w:rsid w:val="00901320"/>
    <w:rsid w:val="00912C18"/>
    <w:rsid w:val="0091488C"/>
    <w:rsid w:val="009179E2"/>
    <w:rsid w:val="00923406"/>
    <w:rsid w:val="00930DFD"/>
    <w:rsid w:val="00936908"/>
    <w:rsid w:val="009377D1"/>
    <w:rsid w:val="00945679"/>
    <w:rsid w:val="00945E89"/>
    <w:rsid w:val="009478BF"/>
    <w:rsid w:val="00947CB5"/>
    <w:rsid w:val="00953D41"/>
    <w:rsid w:val="009618A8"/>
    <w:rsid w:val="009779D9"/>
    <w:rsid w:val="00985AA1"/>
    <w:rsid w:val="00990011"/>
    <w:rsid w:val="00992596"/>
    <w:rsid w:val="00992694"/>
    <w:rsid w:val="00994001"/>
    <w:rsid w:val="00995004"/>
    <w:rsid w:val="009A4FAB"/>
    <w:rsid w:val="009B6511"/>
    <w:rsid w:val="009B7097"/>
    <w:rsid w:val="009C148F"/>
    <w:rsid w:val="009D3E98"/>
    <w:rsid w:val="009D5B41"/>
    <w:rsid w:val="009D6962"/>
    <w:rsid w:val="009F06D6"/>
    <w:rsid w:val="009F54C5"/>
    <w:rsid w:val="009F57E0"/>
    <w:rsid w:val="00A03B69"/>
    <w:rsid w:val="00A04364"/>
    <w:rsid w:val="00A23D35"/>
    <w:rsid w:val="00A2793A"/>
    <w:rsid w:val="00A34D36"/>
    <w:rsid w:val="00A50EB7"/>
    <w:rsid w:val="00A52561"/>
    <w:rsid w:val="00A665A1"/>
    <w:rsid w:val="00A86ED1"/>
    <w:rsid w:val="00A912E3"/>
    <w:rsid w:val="00A94F09"/>
    <w:rsid w:val="00A961D4"/>
    <w:rsid w:val="00AA2F5F"/>
    <w:rsid w:val="00AA7787"/>
    <w:rsid w:val="00AB49CF"/>
    <w:rsid w:val="00AC24D6"/>
    <w:rsid w:val="00AC2B78"/>
    <w:rsid w:val="00AC2EDA"/>
    <w:rsid w:val="00AC4D6C"/>
    <w:rsid w:val="00AD625C"/>
    <w:rsid w:val="00AE2660"/>
    <w:rsid w:val="00AF419A"/>
    <w:rsid w:val="00AF6CB5"/>
    <w:rsid w:val="00B0384F"/>
    <w:rsid w:val="00B0595E"/>
    <w:rsid w:val="00B16D3F"/>
    <w:rsid w:val="00B17338"/>
    <w:rsid w:val="00B17B1C"/>
    <w:rsid w:val="00B208EE"/>
    <w:rsid w:val="00B21DA3"/>
    <w:rsid w:val="00B23997"/>
    <w:rsid w:val="00B30AF8"/>
    <w:rsid w:val="00B312AF"/>
    <w:rsid w:val="00B334CA"/>
    <w:rsid w:val="00B338C3"/>
    <w:rsid w:val="00B35A72"/>
    <w:rsid w:val="00B40ACF"/>
    <w:rsid w:val="00B424D9"/>
    <w:rsid w:val="00B43994"/>
    <w:rsid w:val="00B47F42"/>
    <w:rsid w:val="00B61683"/>
    <w:rsid w:val="00B62B47"/>
    <w:rsid w:val="00B66134"/>
    <w:rsid w:val="00B7396D"/>
    <w:rsid w:val="00B73A23"/>
    <w:rsid w:val="00B73F0F"/>
    <w:rsid w:val="00B75E24"/>
    <w:rsid w:val="00B81650"/>
    <w:rsid w:val="00BA506E"/>
    <w:rsid w:val="00BB334A"/>
    <w:rsid w:val="00BB3A7F"/>
    <w:rsid w:val="00BB72EE"/>
    <w:rsid w:val="00BC41F8"/>
    <w:rsid w:val="00BC57CF"/>
    <w:rsid w:val="00BC7382"/>
    <w:rsid w:val="00BD32F4"/>
    <w:rsid w:val="00BD605A"/>
    <w:rsid w:val="00BE0ED6"/>
    <w:rsid w:val="00BE5E9F"/>
    <w:rsid w:val="00BF4248"/>
    <w:rsid w:val="00BF6187"/>
    <w:rsid w:val="00C00506"/>
    <w:rsid w:val="00C01A07"/>
    <w:rsid w:val="00C021ED"/>
    <w:rsid w:val="00C024C4"/>
    <w:rsid w:val="00C10769"/>
    <w:rsid w:val="00C10971"/>
    <w:rsid w:val="00C153E3"/>
    <w:rsid w:val="00C160BE"/>
    <w:rsid w:val="00C352BF"/>
    <w:rsid w:val="00C40CC9"/>
    <w:rsid w:val="00C5481E"/>
    <w:rsid w:val="00C55774"/>
    <w:rsid w:val="00C57C7A"/>
    <w:rsid w:val="00C60B99"/>
    <w:rsid w:val="00C62B9A"/>
    <w:rsid w:val="00C63D50"/>
    <w:rsid w:val="00C65403"/>
    <w:rsid w:val="00C75453"/>
    <w:rsid w:val="00C77C2A"/>
    <w:rsid w:val="00C8029E"/>
    <w:rsid w:val="00C808BF"/>
    <w:rsid w:val="00C82393"/>
    <w:rsid w:val="00C84A06"/>
    <w:rsid w:val="00CA02D7"/>
    <w:rsid w:val="00CA7344"/>
    <w:rsid w:val="00CA7A82"/>
    <w:rsid w:val="00CB4F08"/>
    <w:rsid w:val="00CD2D31"/>
    <w:rsid w:val="00CE72BE"/>
    <w:rsid w:val="00CE75C9"/>
    <w:rsid w:val="00CF51D0"/>
    <w:rsid w:val="00CF7815"/>
    <w:rsid w:val="00D00356"/>
    <w:rsid w:val="00D121FA"/>
    <w:rsid w:val="00D12C8A"/>
    <w:rsid w:val="00D15680"/>
    <w:rsid w:val="00D20697"/>
    <w:rsid w:val="00D27554"/>
    <w:rsid w:val="00D347D2"/>
    <w:rsid w:val="00D37CC5"/>
    <w:rsid w:val="00D466AB"/>
    <w:rsid w:val="00D46920"/>
    <w:rsid w:val="00D47463"/>
    <w:rsid w:val="00D53108"/>
    <w:rsid w:val="00D670B4"/>
    <w:rsid w:val="00D7000A"/>
    <w:rsid w:val="00DA0365"/>
    <w:rsid w:val="00DA11ED"/>
    <w:rsid w:val="00DA29BD"/>
    <w:rsid w:val="00DA511A"/>
    <w:rsid w:val="00DA79C9"/>
    <w:rsid w:val="00DB2F51"/>
    <w:rsid w:val="00DB6E40"/>
    <w:rsid w:val="00DC3559"/>
    <w:rsid w:val="00DC7654"/>
    <w:rsid w:val="00DC7951"/>
    <w:rsid w:val="00DD0D6C"/>
    <w:rsid w:val="00DD78FD"/>
    <w:rsid w:val="00DE1BAF"/>
    <w:rsid w:val="00DE32C8"/>
    <w:rsid w:val="00E07AF0"/>
    <w:rsid w:val="00E10095"/>
    <w:rsid w:val="00E1559F"/>
    <w:rsid w:val="00E2055D"/>
    <w:rsid w:val="00E211D2"/>
    <w:rsid w:val="00E21BA0"/>
    <w:rsid w:val="00E25FF7"/>
    <w:rsid w:val="00E3179F"/>
    <w:rsid w:val="00E3744A"/>
    <w:rsid w:val="00E45A95"/>
    <w:rsid w:val="00E5069B"/>
    <w:rsid w:val="00E5662B"/>
    <w:rsid w:val="00E6713B"/>
    <w:rsid w:val="00E74940"/>
    <w:rsid w:val="00E83009"/>
    <w:rsid w:val="00E92C72"/>
    <w:rsid w:val="00E95FC2"/>
    <w:rsid w:val="00E9719D"/>
    <w:rsid w:val="00EA2526"/>
    <w:rsid w:val="00EA3B83"/>
    <w:rsid w:val="00EA714C"/>
    <w:rsid w:val="00EB5FF9"/>
    <w:rsid w:val="00EB7CE6"/>
    <w:rsid w:val="00EC595D"/>
    <w:rsid w:val="00ED098D"/>
    <w:rsid w:val="00ED5619"/>
    <w:rsid w:val="00ED6FEE"/>
    <w:rsid w:val="00ED7DD0"/>
    <w:rsid w:val="00EE35BC"/>
    <w:rsid w:val="00EE413E"/>
    <w:rsid w:val="00EF0243"/>
    <w:rsid w:val="00EF2573"/>
    <w:rsid w:val="00EF661E"/>
    <w:rsid w:val="00F00FDB"/>
    <w:rsid w:val="00F13589"/>
    <w:rsid w:val="00F16560"/>
    <w:rsid w:val="00F17698"/>
    <w:rsid w:val="00F17D7B"/>
    <w:rsid w:val="00F23125"/>
    <w:rsid w:val="00F40B24"/>
    <w:rsid w:val="00F464F8"/>
    <w:rsid w:val="00F467DE"/>
    <w:rsid w:val="00F51230"/>
    <w:rsid w:val="00F53531"/>
    <w:rsid w:val="00F54693"/>
    <w:rsid w:val="00F55EA5"/>
    <w:rsid w:val="00F5717F"/>
    <w:rsid w:val="00F6700F"/>
    <w:rsid w:val="00F677C0"/>
    <w:rsid w:val="00F7175F"/>
    <w:rsid w:val="00F76D00"/>
    <w:rsid w:val="00F83D58"/>
    <w:rsid w:val="00F95EF3"/>
    <w:rsid w:val="00F979A3"/>
    <w:rsid w:val="00FA2E49"/>
    <w:rsid w:val="00FB503B"/>
    <w:rsid w:val="00FD2EE3"/>
    <w:rsid w:val="00FD45BF"/>
    <w:rsid w:val="00FD4C26"/>
    <w:rsid w:val="00FD6AAC"/>
    <w:rsid w:val="00FD73E0"/>
    <w:rsid w:val="00FE29E7"/>
    <w:rsid w:val="00FE700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7D186-AD07-45FD-B6A4-96D61E5B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7D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87D3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D36"/>
  </w:style>
  <w:style w:type="paragraph" w:styleId="a8">
    <w:name w:val="footer"/>
    <w:basedOn w:val="a"/>
    <w:link w:val="a9"/>
    <w:uiPriority w:val="99"/>
    <w:unhideWhenUsed/>
    <w:rsid w:val="0018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D36"/>
  </w:style>
  <w:style w:type="paragraph" w:styleId="aa">
    <w:name w:val="Normal (Web)"/>
    <w:basedOn w:val="a"/>
    <w:rsid w:val="009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BC42-A092-463F-9410-23F5A7D9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 М</dc:creator>
  <cp:keywords/>
  <dc:description/>
  <cp:lastModifiedBy>Новицкий В.О.</cp:lastModifiedBy>
  <cp:revision>3</cp:revision>
  <cp:lastPrinted>2014-02-17T11:57:00Z</cp:lastPrinted>
  <dcterms:created xsi:type="dcterms:W3CDTF">2014-02-18T03:23:00Z</dcterms:created>
  <dcterms:modified xsi:type="dcterms:W3CDTF">2014-02-18T11:57:00Z</dcterms:modified>
</cp:coreProperties>
</file>